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3A43" w:rsidRPr="00EC360E" w:rsidRDefault="00D3780F" w:rsidP="00C73A43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3A43" w:rsidRPr="00EC360E">
        <w:rPr>
          <w:rFonts w:ascii="Times New Roman" w:hAnsi="Times New Roman" w:cs="Times New Roman"/>
          <w:b/>
          <w:sz w:val="32"/>
          <w:szCs w:val="32"/>
        </w:rPr>
        <w:t xml:space="preserve">Областное государственное бюджетное профессиональное образовательное учреждение </w:t>
      </w:r>
    </w:p>
    <w:p w:rsidR="00C73A43" w:rsidRPr="00EC360E" w:rsidRDefault="00C73A43" w:rsidP="00C73A43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0E">
        <w:rPr>
          <w:rFonts w:ascii="Times New Roman" w:hAnsi="Times New Roman" w:cs="Times New Roman"/>
          <w:b/>
          <w:sz w:val="32"/>
          <w:szCs w:val="32"/>
        </w:rPr>
        <w:t xml:space="preserve">«Смоленская академия профессионального образования» </w:t>
      </w:r>
    </w:p>
    <w:p w:rsidR="00753C68" w:rsidRDefault="00753C68" w:rsidP="001543C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C68" w:rsidRDefault="00753C68" w:rsidP="001543C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C68" w:rsidRDefault="00753C68" w:rsidP="001543C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C68" w:rsidRDefault="00753C68" w:rsidP="001543C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C68" w:rsidRPr="00753C68" w:rsidRDefault="00753C68" w:rsidP="001543C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C68" w:rsidRPr="00753C68" w:rsidRDefault="00753C68" w:rsidP="00753C68">
      <w:pPr>
        <w:pStyle w:val="2"/>
        <w:spacing w:line="360" w:lineRule="auto"/>
        <w:jc w:val="center"/>
        <w:rPr>
          <w:b/>
          <w:bCs/>
        </w:rPr>
      </w:pPr>
      <w:r w:rsidRPr="00753C68">
        <w:rPr>
          <w:b/>
          <w:bCs/>
          <w:sz w:val="32"/>
        </w:rPr>
        <w:t>МЕТОДИЧЕСКИЕ УКАЗАНИЯ</w:t>
      </w:r>
    </w:p>
    <w:p w:rsidR="00753C68" w:rsidRPr="00753C68" w:rsidRDefault="00753C68" w:rsidP="00753C68">
      <w:pPr>
        <w:spacing w:line="360" w:lineRule="auto"/>
        <w:jc w:val="center"/>
        <w:rPr>
          <w:rFonts w:ascii="Times New Roman" w:hAnsi="Times New Roman" w:cs="Times New Roman"/>
          <w:b/>
          <w:bCs/>
          <w:sz w:val="36"/>
        </w:rPr>
      </w:pPr>
      <w:r w:rsidRPr="00753C68">
        <w:rPr>
          <w:rFonts w:ascii="Times New Roman" w:hAnsi="Times New Roman" w:cs="Times New Roman"/>
          <w:b/>
          <w:bCs/>
          <w:sz w:val="36"/>
        </w:rPr>
        <w:t>для студентов по выполнению</w:t>
      </w:r>
    </w:p>
    <w:p w:rsidR="00753C68" w:rsidRPr="00753C68" w:rsidRDefault="00753C68" w:rsidP="00753C68">
      <w:pPr>
        <w:pStyle w:val="2"/>
        <w:spacing w:line="360" w:lineRule="auto"/>
        <w:jc w:val="center"/>
        <w:rPr>
          <w:b/>
          <w:bCs/>
          <w:sz w:val="36"/>
        </w:rPr>
      </w:pPr>
      <w:r w:rsidRPr="00753C68">
        <w:rPr>
          <w:b/>
          <w:bCs/>
          <w:sz w:val="36"/>
        </w:rPr>
        <w:t>контрольных работ</w:t>
      </w:r>
    </w:p>
    <w:p w:rsidR="00753C68" w:rsidRPr="00C73A43" w:rsidRDefault="00753C68" w:rsidP="00753C68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73A43">
        <w:rPr>
          <w:rFonts w:ascii="Times New Roman" w:hAnsi="Times New Roman" w:cs="Times New Roman"/>
          <w:b/>
          <w:sz w:val="36"/>
          <w:szCs w:val="36"/>
        </w:rPr>
        <w:t>для специальности</w:t>
      </w:r>
    </w:p>
    <w:p w:rsidR="00753C68" w:rsidRPr="00C73A43" w:rsidRDefault="00C73A43" w:rsidP="00753C68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73A43">
        <w:rPr>
          <w:rFonts w:ascii="Times New Roman" w:hAnsi="Times New Roman" w:cs="Times New Roman"/>
          <w:b/>
          <w:sz w:val="36"/>
          <w:szCs w:val="36"/>
        </w:rPr>
        <w:t>151</w:t>
      </w:r>
      <w:r>
        <w:rPr>
          <w:rFonts w:ascii="Times New Roman" w:hAnsi="Times New Roman" w:cs="Times New Roman"/>
          <w:b/>
          <w:sz w:val="36"/>
          <w:szCs w:val="36"/>
        </w:rPr>
        <w:t>9</w:t>
      </w:r>
      <w:r w:rsidR="00AD387F">
        <w:rPr>
          <w:rFonts w:ascii="Times New Roman" w:hAnsi="Times New Roman" w:cs="Times New Roman"/>
          <w:b/>
          <w:sz w:val="36"/>
          <w:szCs w:val="36"/>
        </w:rPr>
        <w:t xml:space="preserve">01  </w:t>
      </w:r>
      <w:r w:rsidR="00753C68" w:rsidRPr="00C73A43">
        <w:rPr>
          <w:rFonts w:ascii="Times New Roman" w:hAnsi="Times New Roman" w:cs="Times New Roman"/>
          <w:b/>
          <w:sz w:val="36"/>
          <w:szCs w:val="36"/>
        </w:rPr>
        <w:t xml:space="preserve">Технология </w:t>
      </w:r>
      <w:r w:rsidR="00AD387F">
        <w:rPr>
          <w:rFonts w:ascii="Times New Roman" w:hAnsi="Times New Roman" w:cs="Times New Roman"/>
          <w:b/>
          <w:sz w:val="36"/>
          <w:szCs w:val="36"/>
        </w:rPr>
        <w:t>машиностроения</w:t>
      </w:r>
      <w:bookmarkStart w:id="0" w:name="_GoBack"/>
      <w:bookmarkEnd w:id="0"/>
    </w:p>
    <w:p w:rsidR="00753C68" w:rsidRPr="00C73A43" w:rsidRDefault="00753C68" w:rsidP="00753C68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73A43">
        <w:rPr>
          <w:rFonts w:ascii="Times New Roman" w:hAnsi="Times New Roman" w:cs="Times New Roman"/>
          <w:b/>
          <w:sz w:val="36"/>
          <w:szCs w:val="36"/>
        </w:rPr>
        <w:t>дисциплина</w:t>
      </w:r>
    </w:p>
    <w:p w:rsidR="00753C68" w:rsidRPr="00C73A43" w:rsidRDefault="00753C68" w:rsidP="00753C68">
      <w:pPr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C73A43">
        <w:rPr>
          <w:rFonts w:ascii="Times New Roman" w:hAnsi="Times New Roman" w:cs="Times New Roman"/>
          <w:b/>
          <w:bCs/>
          <w:sz w:val="36"/>
          <w:szCs w:val="36"/>
        </w:rPr>
        <w:t>«Инженерная графика»</w:t>
      </w:r>
    </w:p>
    <w:p w:rsidR="00654225" w:rsidRDefault="00654225" w:rsidP="00C73A43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</w:p>
    <w:p w:rsidR="00654225" w:rsidRDefault="00654225" w:rsidP="00C73A43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</w:p>
    <w:p w:rsidR="00654225" w:rsidRDefault="00654225" w:rsidP="00C73A43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</w:p>
    <w:p w:rsidR="00654225" w:rsidRDefault="00654225" w:rsidP="00C73A43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</w:p>
    <w:p w:rsidR="00654225" w:rsidRDefault="00654225" w:rsidP="00C73A43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</w:p>
    <w:p w:rsidR="00A24627" w:rsidRDefault="00A24627" w:rsidP="00654225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3A43" w:rsidRDefault="00A24627" w:rsidP="00654225">
      <w:pPr>
        <w:spacing w:before="100" w:beforeAutospacing="1" w:after="100" w:afterAutospacing="1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2015</w:t>
      </w:r>
      <w:r w:rsidR="00753C68" w:rsidRPr="00753C68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 xml:space="preserve">Организация-разработчик: ОГБПОУ  </w:t>
      </w:r>
      <w:r w:rsidR="00A24627">
        <w:rPr>
          <w:rFonts w:ascii="Times New Roman" w:hAnsi="Times New Roman" w:cs="Times New Roman"/>
          <w:sz w:val="28"/>
          <w:szCs w:val="28"/>
        </w:rPr>
        <w:t>СмолАПО</w:t>
      </w:r>
      <w:r w:rsidRPr="00C73A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3A43" w:rsidRP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>Разработчик: Еремченко Н.В. - преподаватель специальных  дисциплин ОГБПОУ</w:t>
      </w:r>
      <w:r w:rsidRPr="00C73A43">
        <w:rPr>
          <w:rFonts w:ascii="Times New Roman" w:hAnsi="Times New Roman" w:cs="Times New Roman"/>
        </w:rPr>
        <w:t xml:space="preserve"> </w:t>
      </w:r>
      <w:r w:rsidRPr="00C73A43">
        <w:rPr>
          <w:rFonts w:ascii="Times New Roman" w:hAnsi="Times New Roman" w:cs="Times New Roman"/>
          <w:sz w:val="28"/>
          <w:szCs w:val="28"/>
        </w:rPr>
        <w:t xml:space="preserve"> СмолАПО</w:t>
      </w:r>
    </w:p>
    <w:p w:rsidR="00C73A43" w:rsidRPr="00C73A43" w:rsidRDefault="00C73A43" w:rsidP="00C73A4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3A43" w:rsidRPr="00C73A43" w:rsidRDefault="00C73A43" w:rsidP="00C73A43">
      <w:pPr>
        <w:shd w:val="clear" w:color="auto" w:fill="FFFFFF"/>
        <w:spacing w:before="100" w:beforeAutospacing="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73A43">
        <w:rPr>
          <w:rFonts w:ascii="Times New Roman" w:hAnsi="Times New Roman" w:cs="Times New Roman"/>
          <w:sz w:val="28"/>
          <w:szCs w:val="28"/>
        </w:rPr>
        <w:t>Согласована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 xml:space="preserve"> с работодателями         АО «</w:t>
      </w:r>
      <w:r w:rsidR="00A24627">
        <w:rPr>
          <w:rFonts w:ascii="Times New Roman" w:hAnsi="Times New Roman" w:cs="Times New Roman"/>
          <w:sz w:val="28"/>
          <w:szCs w:val="28"/>
        </w:rPr>
        <w:t>НПП «</w:t>
      </w:r>
      <w:r w:rsidRPr="00C73A43">
        <w:rPr>
          <w:rFonts w:ascii="Times New Roman" w:hAnsi="Times New Roman" w:cs="Times New Roman"/>
          <w:sz w:val="28"/>
          <w:szCs w:val="28"/>
        </w:rPr>
        <w:t>Измеритель»</w:t>
      </w:r>
    </w:p>
    <w:p w:rsidR="00C73A43" w:rsidRPr="00C73A43" w:rsidRDefault="00C73A43" w:rsidP="00C73A43">
      <w:pPr>
        <w:shd w:val="clear" w:color="auto" w:fill="FFFFFF"/>
        <w:spacing w:before="100" w:beforeAutospacing="1"/>
        <w:jc w:val="both"/>
        <w:rPr>
          <w:rFonts w:ascii="Times New Roman" w:hAnsi="Times New Roman" w:cs="Times New Roman"/>
          <w:sz w:val="28"/>
          <w:szCs w:val="28"/>
        </w:rPr>
      </w:pPr>
    </w:p>
    <w:p w:rsidR="00C73A43" w:rsidRPr="00C73A43" w:rsidRDefault="00C73A43" w:rsidP="00C73A43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C73A43">
        <w:rPr>
          <w:rFonts w:ascii="Times New Roman" w:hAnsi="Times New Roman" w:cs="Times New Roman"/>
          <w:sz w:val="28"/>
          <w:szCs w:val="28"/>
        </w:rPr>
        <w:t>Утверждена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 xml:space="preserve"> Научно-методическим советом ОГБПОУ</w:t>
      </w:r>
      <w:r w:rsidRPr="00C73A43">
        <w:rPr>
          <w:rFonts w:ascii="Times New Roman" w:hAnsi="Times New Roman" w:cs="Times New Roman"/>
        </w:rPr>
        <w:t xml:space="preserve"> </w:t>
      </w:r>
      <w:r w:rsidRPr="00C73A43">
        <w:rPr>
          <w:rFonts w:ascii="Times New Roman" w:hAnsi="Times New Roman" w:cs="Times New Roman"/>
          <w:sz w:val="28"/>
          <w:szCs w:val="28"/>
        </w:rPr>
        <w:t xml:space="preserve"> СмолАПО</w:t>
      </w:r>
    </w:p>
    <w:p w:rsidR="00C73A43" w:rsidRPr="00C73A43" w:rsidRDefault="00C73A43" w:rsidP="00C73A43">
      <w:pPr>
        <w:pStyle w:val="1"/>
        <w:rPr>
          <w:rFonts w:ascii="Times New Roman" w:hAnsi="Times New Roman" w:cs="Times New Roman"/>
          <w:b w:val="0"/>
          <w:color w:val="auto"/>
        </w:rPr>
      </w:pPr>
    </w:p>
    <w:p w:rsidR="00C73A43" w:rsidRPr="00654225" w:rsidRDefault="00C73A43" w:rsidP="0065422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3A43" w:rsidRDefault="00C73A4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543C8" w:rsidRDefault="001543C8" w:rsidP="001543C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43C8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3111E0" w:rsidRPr="006D7A8B" w:rsidRDefault="001543C8" w:rsidP="00A24627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543C8">
        <w:rPr>
          <w:rFonts w:ascii="Times New Roman" w:hAnsi="Times New Roman" w:cs="Times New Roman"/>
          <w:sz w:val="28"/>
          <w:szCs w:val="28"/>
        </w:rPr>
        <w:t>Дисциплина «</w:t>
      </w:r>
      <w:r>
        <w:rPr>
          <w:rFonts w:ascii="Times New Roman" w:hAnsi="Times New Roman" w:cs="Times New Roman"/>
          <w:sz w:val="28"/>
          <w:szCs w:val="28"/>
        </w:rPr>
        <w:t>Инженерная графика</w:t>
      </w:r>
      <w:r w:rsidRPr="001543C8">
        <w:rPr>
          <w:rFonts w:ascii="Times New Roman" w:hAnsi="Times New Roman" w:cs="Times New Roman"/>
          <w:sz w:val="28"/>
          <w:szCs w:val="28"/>
        </w:rPr>
        <w:t>» является одной из фундаментальных общепрофессиональных дисциплин общетехнического циклов, устанавливающая базовые знания для освоения специальных дисциплин.</w:t>
      </w:r>
      <w:r>
        <w:rPr>
          <w:rFonts w:ascii="Times New Roman" w:hAnsi="Times New Roman" w:cs="Times New Roman"/>
          <w:sz w:val="28"/>
          <w:szCs w:val="28"/>
        </w:rPr>
        <w:t xml:space="preserve"> Умение читать и выполнять чертежи – необходимое условие успешной работы на производстве</w:t>
      </w:r>
      <w:r w:rsidRPr="001543C8">
        <w:rPr>
          <w:rFonts w:ascii="Times New Roman" w:hAnsi="Times New Roman" w:cs="Times New Roman"/>
          <w:sz w:val="28"/>
          <w:szCs w:val="28"/>
        </w:rPr>
        <w:t xml:space="preserve"> Программа по дисциплине раскрывает содержание курса. </w:t>
      </w:r>
      <w:r w:rsidR="003111E0" w:rsidRPr="006D7A8B">
        <w:rPr>
          <w:rFonts w:ascii="Times New Roman" w:hAnsi="Times New Roman" w:cs="Times New Roman"/>
          <w:b/>
          <w:sz w:val="28"/>
          <w:szCs w:val="28"/>
        </w:rPr>
        <w:t> </w:t>
      </w:r>
    </w:p>
    <w:p w:rsidR="003111E0" w:rsidRPr="006D7A8B" w:rsidRDefault="003111E0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В результате освоения учебной дисциплины обучающийся должен уметь: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1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 xml:space="preserve">выполнять графические изображения  технологического оборудования и   технологических схем в ручной и машинной графике; 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1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выполнять комплексные чертежи и  геометрических тел и проекции точек, лежащих на их поверхности, в ручной и машинной графике;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1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выполнять чертежи технических деталей в ручной и машинной графике;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1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 xml:space="preserve">читать чертежи и схемы; 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1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оформлять технологическую и конструкторскую документацию в соответствии с действующей нормативно-технической документацией;</w:t>
      </w:r>
    </w:p>
    <w:p w:rsidR="003111E0" w:rsidRPr="006D7A8B" w:rsidRDefault="003111E0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В результате освоения учебной дисциплины обучающийся должен знать: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2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законы, методы и приемы проекционного черчения;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2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 xml:space="preserve">правила выполнения и чтения </w:t>
      </w:r>
      <w:proofErr w:type="gramStart"/>
      <w:r w:rsidRPr="006D7A8B">
        <w:rPr>
          <w:rFonts w:ascii="Times New Roman" w:hAnsi="Times New Roman" w:cs="Times New Roman"/>
          <w:sz w:val="28"/>
          <w:szCs w:val="28"/>
        </w:rPr>
        <w:t>конструкторской</w:t>
      </w:r>
      <w:proofErr w:type="gramEnd"/>
      <w:r w:rsidRPr="006D7A8B">
        <w:rPr>
          <w:rFonts w:ascii="Times New Roman" w:hAnsi="Times New Roman" w:cs="Times New Roman"/>
          <w:sz w:val="28"/>
          <w:szCs w:val="28"/>
        </w:rPr>
        <w:t xml:space="preserve"> и технологической 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2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документации;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2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 xml:space="preserve">правила оформления чертежей, </w:t>
      </w:r>
    </w:p>
    <w:p w:rsidR="003111E0" w:rsidRPr="006D7A8B" w:rsidRDefault="003111E0" w:rsidP="00A24627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геометрические построения и правила  вычерчивания технических деталей;</w:t>
      </w:r>
    </w:p>
    <w:p w:rsidR="003111E0" w:rsidRPr="006D7A8B" w:rsidRDefault="003111E0" w:rsidP="00A24627">
      <w:pPr>
        <w:pStyle w:val="ConsPlusNonformat"/>
        <w:widowControl/>
        <w:numPr>
          <w:ilvl w:val="0"/>
          <w:numId w:val="2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способы графического представления технологического оборудования и выполнения технологических схем;</w:t>
      </w:r>
    </w:p>
    <w:p w:rsidR="001543C8" w:rsidRDefault="003111E0" w:rsidP="00A24627">
      <w:pPr>
        <w:pStyle w:val="ConsPlusNonformat"/>
        <w:widowControl/>
        <w:numPr>
          <w:ilvl w:val="0"/>
          <w:numId w:val="2"/>
        </w:numPr>
        <w:spacing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требования стандартов Единой системы  конструкторской документации (ЕСКД) и Единой системы технологической документации (ЕСТД) к оформлению и составлению чертежей и схем</w:t>
      </w:r>
    </w:p>
    <w:p w:rsidR="001543C8" w:rsidRPr="001543C8" w:rsidRDefault="001543C8" w:rsidP="001543C8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1543C8">
        <w:rPr>
          <w:rFonts w:ascii="Times New Roman" w:hAnsi="Times New Roman" w:cs="Times New Roman"/>
          <w:sz w:val="28"/>
          <w:szCs w:val="28"/>
        </w:rPr>
        <w:t>Изучение данной дисциплины способствует формированию следующих профессиональных компетенций:</w:t>
      </w:r>
    </w:p>
    <w:p w:rsidR="003111E0" w:rsidRPr="006D7A8B" w:rsidRDefault="003111E0" w:rsidP="001543C8">
      <w:pPr>
        <w:pStyle w:val="ConsPlusNonformat"/>
        <w:widowControl/>
        <w:spacing w:line="36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11E0" w:rsidRPr="006D7A8B" w:rsidRDefault="003111E0" w:rsidP="008B7688">
      <w:pPr>
        <w:spacing w:after="0" w:line="360" w:lineRule="auto"/>
        <w:ind w:left="426"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lastRenderedPageBreak/>
        <w:t xml:space="preserve">Участвовать  в  разработке проектов изделий машиностроения с учетом механических, технологических, конструкторских, эксплуатационных параметров </w:t>
      </w:r>
    </w:p>
    <w:p w:rsidR="003111E0" w:rsidRPr="006D7A8B" w:rsidRDefault="003111E0" w:rsidP="006D7A8B">
      <w:pPr>
        <w:pStyle w:val="ConsPlusNonformat"/>
        <w:widowControl/>
        <w:spacing w:line="36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Участвовать в разработке средств технологического оснащения машиностроительных производств</w:t>
      </w:r>
    </w:p>
    <w:p w:rsidR="003111E0" w:rsidRPr="006D7A8B" w:rsidRDefault="003111E0" w:rsidP="006D7A8B">
      <w:pPr>
        <w:pStyle w:val="ConsPlusNonformat"/>
        <w:widowControl/>
        <w:spacing w:line="36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Участвовать  в разработке проектов модернизации действующих машиностроительных производств</w:t>
      </w:r>
    </w:p>
    <w:p w:rsidR="003111E0" w:rsidRPr="006D7A8B" w:rsidRDefault="003111E0" w:rsidP="006D7A8B">
      <w:pPr>
        <w:pStyle w:val="ConsPlusNonformat"/>
        <w:widowControl/>
        <w:spacing w:line="36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Использовать  современные информационные технологии при проектировании машиностроительных изделий, производств</w:t>
      </w:r>
    </w:p>
    <w:p w:rsidR="003111E0" w:rsidRPr="006D7A8B" w:rsidRDefault="003111E0" w:rsidP="006D7A8B">
      <w:pPr>
        <w:pStyle w:val="ConsPlusNonformat"/>
        <w:widowControl/>
        <w:spacing w:line="36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</w:p>
    <w:p w:rsidR="003111E0" w:rsidRPr="006D7A8B" w:rsidRDefault="003111E0" w:rsidP="006D7A8B">
      <w:pPr>
        <w:pStyle w:val="ConsPlusNonformat"/>
        <w:widowControl/>
        <w:spacing w:line="36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</w:p>
    <w:p w:rsidR="0048350C" w:rsidRDefault="0048350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753C68" w:rsidRPr="00A24627" w:rsidRDefault="00753C68" w:rsidP="00753C68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4627">
        <w:rPr>
          <w:rFonts w:ascii="Times New Roman" w:hAnsi="Times New Roman" w:cs="Times New Roman"/>
          <w:b/>
          <w:sz w:val="28"/>
          <w:szCs w:val="28"/>
        </w:rPr>
        <w:lastRenderedPageBreak/>
        <w:t>Учебные и справочные пособия</w:t>
      </w:r>
    </w:p>
    <w:p w:rsidR="00753C68" w:rsidRPr="00753C68" w:rsidRDefault="00654225" w:rsidP="00A24627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источники:</w:t>
      </w:r>
    </w:p>
    <w:p w:rsidR="00C73A43" w:rsidRDefault="00C73A43" w:rsidP="00A24627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 xml:space="preserve">Березина Н.А. Инженерная графика: </w:t>
      </w:r>
      <w:proofErr w:type="spellStart"/>
      <w:r w:rsidRPr="00C73A43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C73A43">
        <w:rPr>
          <w:rFonts w:ascii="Times New Roman" w:hAnsi="Times New Roman" w:cs="Times New Roman"/>
          <w:sz w:val="28"/>
          <w:szCs w:val="28"/>
        </w:rPr>
        <w:t xml:space="preserve">. пособие для </w:t>
      </w:r>
      <w:proofErr w:type="spellStart"/>
      <w:r w:rsidRPr="00C73A43">
        <w:rPr>
          <w:rFonts w:ascii="Times New Roman" w:hAnsi="Times New Roman" w:cs="Times New Roman"/>
          <w:sz w:val="28"/>
          <w:szCs w:val="28"/>
        </w:rPr>
        <w:t>спо</w:t>
      </w:r>
      <w:proofErr w:type="spellEnd"/>
      <w:r w:rsidRPr="00C73A43">
        <w:rPr>
          <w:rFonts w:ascii="Times New Roman" w:hAnsi="Times New Roman" w:cs="Times New Roman"/>
          <w:sz w:val="28"/>
          <w:szCs w:val="28"/>
        </w:rPr>
        <w:t>. – М.: Альфа-М: ИНФРА-М, 2014. – 270 с.</w:t>
      </w:r>
      <w:r w:rsidRPr="00C73A43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73A43" w:rsidRPr="00C73A43" w:rsidRDefault="00C73A43" w:rsidP="00A24627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3A43">
        <w:rPr>
          <w:rFonts w:ascii="Times New Roman" w:hAnsi="Times New Roman" w:cs="Times New Roman"/>
          <w:bCs/>
          <w:sz w:val="28"/>
          <w:szCs w:val="28"/>
        </w:rPr>
        <w:t>Стандарты  ЕСКД.</w:t>
      </w:r>
    </w:p>
    <w:p w:rsidR="00C73A43" w:rsidRPr="00C73A43" w:rsidRDefault="00C73A43" w:rsidP="00A24627">
      <w:pPr>
        <w:pStyle w:val="1"/>
        <w:keepLines w:val="0"/>
        <w:numPr>
          <w:ilvl w:val="0"/>
          <w:numId w:val="47"/>
        </w:numPr>
        <w:autoSpaceDE w:val="0"/>
        <w:autoSpaceDN w:val="0"/>
        <w:spacing w:before="0" w:line="360" w:lineRule="auto"/>
        <w:ind w:left="284"/>
        <w:jc w:val="both"/>
        <w:rPr>
          <w:rFonts w:ascii="Times New Roman" w:hAnsi="Times New Roman" w:cs="Times New Roman"/>
          <w:b w:val="0"/>
          <w:color w:val="auto"/>
        </w:rPr>
      </w:pPr>
      <w:r w:rsidRPr="00C73A43">
        <w:rPr>
          <w:rFonts w:ascii="Times New Roman" w:hAnsi="Times New Roman" w:cs="Times New Roman"/>
          <w:b w:val="0"/>
          <w:color w:val="auto"/>
        </w:rPr>
        <w:t xml:space="preserve">Аверин В.М. Компьютерная и инженерная графика: </w:t>
      </w:r>
      <w:proofErr w:type="spellStart"/>
      <w:r w:rsidRPr="00C73A43">
        <w:rPr>
          <w:rFonts w:ascii="Times New Roman" w:hAnsi="Times New Roman" w:cs="Times New Roman"/>
          <w:b w:val="0"/>
          <w:color w:val="auto"/>
        </w:rPr>
        <w:t>учебн</w:t>
      </w:r>
      <w:proofErr w:type="spellEnd"/>
      <w:r w:rsidRPr="00C73A43">
        <w:rPr>
          <w:rFonts w:ascii="Times New Roman" w:hAnsi="Times New Roman" w:cs="Times New Roman"/>
          <w:b w:val="0"/>
          <w:color w:val="auto"/>
        </w:rPr>
        <w:t xml:space="preserve">. пособие для </w:t>
      </w:r>
      <w:proofErr w:type="spellStart"/>
      <w:r w:rsidRPr="00C73A43">
        <w:rPr>
          <w:rFonts w:ascii="Times New Roman" w:hAnsi="Times New Roman" w:cs="Times New Roman"/>
          <w:b w:val="0"/>
          <w:color w:val="auto"/>
        </w:rPr>
        <w:t>спо</w:t>
      </w:r>
      <w:proofErr w:type="spellEnd"/>
      <w:r w:rsidRPr="00C73A43">
        <w:rPr>
          <w:rFonts w:ascii="Times New Roman" w:hAnsi="Times New Roman" w:cs="Times New Roman"/>
          <w:b w:val="0"/>
          <w:color w:val="auto"/>
        </w:rPr>
        <w:t xml:space="preserve">. – 5-е изд., стереотип. – М.: Академия, 2013. – 217 </w:t>
      </w:r>
      <w:proofErr w:type="gramStart"/>
      <w:r w:rsidRPr="00C73A43">
        <w:rPr>
          <w:rFonts w:ascii="Times New Roman" w:hAnsi="Times New Roman" w:cs="Times New Roman"/>
          <w:b w:val="0"/>
          <w:color w:val="auto"/>
        </w:rPr>
        <w:t>с</w:t>
      </w:r>
      <w:proofErr w:type="gramEnd"/>
      <w:r w:rsidRPr="00C73A43">
        <w:rPr>
          <w:rFonts w:ascii="Times New Roman" w:hAnsi="Times New Roman" w:cs="Times New Roman"/>
          <w:b w:val="0"/>
          <w:color w:val="auto"/>
        </w:rPr>
        <w:t>. - (Среднее профессиональное образование).</w:t>
      </w:r>
    </w:p>
    <w:p w:rsidR="00C73A43" w:rsidRPr="00C73A43" w:rsidRDefault="00C73A43" w:rsidP="00A24627">
      <w:pPr>
        <w:numPr>
          <w:ilvl w:val="0"/>
          <w:numId w:val="47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>Точка, прямая, плоскость: учебно-методическое пособие/ А. И. Андреев-</w:t>
      </w:r>
      <w:proofErr w:type="spellStart"/>
      <w:r w:rsidRPr="00C73A43">
        <w:rPr>
          <w:rFonts w:ascii="Times New Roman" w:hAnsi="Times New Roman" w:cs="Times New Roman"/>
          <w:sz w:val="28"/>
          <w:szCs w:val="28"/>
        </w:rPr>
        <w:t>Твердов</w:t>
      </w:r>
      <w:proofErr w:type="spellEnd"/>
      <w:r w:rsidRPr="00C73A43">
        <w:rPr>
          <w:rFonts w:ascii="Times New Roman" w:hAnsi="Times New Roman" w:cs="Times New Roman"/>
          <w:sz w:val="28"/>
          <w:szCs w:val="28"/>
        </w:rPr>
        <w:t>, К. В. Васильева. — М.: ФГОУ ВПО МГУЛ, 2013. — 24 с.</w:t>
      </w:r>
    </w:p>
    <w:p w:rsidR="00C73A43" w:rsidRPr="00C73A43" w:rsidRDefault="00C73A43" w:rsidP="00A24627">
      <w:pPr>
        <w:numPr>
          <w:ilvl w:val="0"/>
          <w:numId w:val="47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>Основы проекционного черчения: учеб</w:t>
      </w:r>
      <w:proofErr w:type="gramStart"/>
      <w:r w:rsidRPr="00C73A4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73A4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>особие/ К. В. Васильева, Кузнецова Т. В., Чувашев А. П. — М.: ФГОУ ВПО МГУЛ, 2013. — 66 с.</w:t>
      </w:r>
    </w:p>
    <w:p w:rsidR="00C73A43" w:rsidRPr="00C73A43" w:rsidRDefault="00C73A43" w:rsidP="00A24627">
      <w:pPr>
        <w:numPr>
          <w:ilvl w:val="0"/>
          <w:numId w:val="47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>Основы проекционного черчения: учеб</w:t>
      </w:r>
      <w:proofErr w:type="gramStart"/>
      <w:r w:rsidRPr="00C73A4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73A4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>особие/ К. В. Васильева, Кузнецова Т. В., Чувашев А. П. — М.: ФГОУ ВПО МГУЛ, 2013. — 66 с.</w:t>
      </w:r>
    </w:p>
    <w:p w:rsidR="00C73A43" w:rsidRPr="00C73A43" w:rsidRDefault="00C73A43" w:rsidP="00A24627">
      <w:pPr>
        <w:numPr>
          <w:ilvl w:val="0"/>
          <w:numId w:val="47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sz w:val="28"/>
          <w:szCs w:val="28"/>
        </w:rPr>
        <w:t>Резьбовые соединения: учеб</w:t>
      </w:r>
      <w:proofErr w:type="gramStart"/>
      <w:r w:rsidRPr="00C73A43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C73A43">
        <w:rPr>
          <w:rFonts w:ascii="Times New Roman" w:hAnsi="Times New Roman" w:cs="Times New Roman"/>
          <w:sz w:val="28"/>
          <w:szCs w:val="28"/>
        </w:rPr>
        <w:t>методическое пособие/ А. И. Андреев-</w:t>
      </w:r>
      <w:proofErr w:type="spellStart"/>
      <w:r w:rsidRPr="00C73A43">
        <w:rPr>
          <w:rFonts w:ascii="Times New Roman" w:hAnsi="Times New Roman" w:cs="Times New Roman"/>
          <w:sz w:val="28"/>
          <w:szCs w:val="28"/>
        </w:rPr>
        <w:t>Твердов</w:t>
      </w:r>
      <w:proofErr w:type="spellEnd"/>
      <w:r w:rsidRPr="00C73A43">
        <w:rPr>
          <w:rFonts w:ascii="Times New Roman" w:hAnsi="Times New Roman" w:cs="Times New Roman"/>
          <w:sz w:val="28"/>
          <w:szCs w:val="28"/>
        </w:rPr>
        <w:t>, Т. В. Кузнецова. — М.: ФГОУ ВПО МГУЛ, 2013. — 47 с.</w:t>
      </w:r>
    </w:p>
    <w:p w:rsidR="00654225" w:rsidRPr="00654225" w:rsidRDefault="00654225" w:rsidP="00A24627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54225">
        <w:rPr>
          <w:rFonts w:ascii="Times New Roman" w:hAnsi="Times New Roman" w:cs="Times New Roman"/>
          <w:bCs/>
          <w:sz w:val="28"/>
          <w:szCs w:val="28"/>
        </w:rPr>
        <w:t xml:space="preserve">Дополнительные источники: 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54225">
        <w:rPr>
          <w:rFonts w:ascii="Times New Roman" w:hAnsi="Times New Roman" w:cs="Times New Roman"/>
          <w:sz w:val="28"/>
          <w:szCs w:val="28"/>
        </w:rPr>
        <w:t>Нанесение размеров: учеб</w:t>
      </w:r>
      <w:proofErr w:type="gramStart"/>
      <w:r w:rsidRPr="00654225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654225">
        <w:rPr>
          <w:rFonts w:ascii="Times New Roman" w:hAnsi="Times New Roman" w:cs="Times New Roman"/>
          <w:sz w:val="28"/>
          <w:szCs w:val="28"/>
        </w:rPr>
        <w:t>методическое пособие/ А. П. Чувашев, К. В. Васильева. — М.: ГОУ ВПО МГУЛ, 2010. — 43 с.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54225">
        <w:rPr>
          <w:rFonts w:ascii="Times New Roman" w:hAnsi="Times New Roman" w:cs="Times New Roman"/>
          <w:sz w:val="28"/>
          <w:szCs w:val="28"/>
        </w:rPr>
        <w:t>Инженерная графика и начертательная геометрия. Часть 1. Краткий сборник упражнений по начертательной геометрии, геометрическому и проекционному черчению: учеб</w:t>
      </w:r>
      <w:proofErr w:type="gramStart"/>
      <w:r w:rsidRPr="0065422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542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54225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54225">
        <w:rPr>
          <w:rFonts w:ascii="Times New Roman" w:hAnsi="Times New Roman" w:cs="Times New Roman"/>
          <w:sz w:val="28"/>
          <w:szCs w:val="28"/>
        </w:rPr>
        <w:t>особие/ А. П. Чувашев, В. А. Тихонов, Т. В. Кузнецова. — М.: ГОУ ВПО МГУЛ, 2009. — 54 с.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54225">
        <w:rPr>
          <w:rFonts w:ascii="Times New Roman" w:hAnsi="Times New Roman" w:cs="Times New Roman"/>
          <w:sz w:val="28"/>
          <w:szCs w:val="28"/>
        </w:rPr>
        <w:t>Куликов В.П. Стандарты в курсе инженерной графики, М.- Форум, 2009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54225">
        <w:rPr>
          <w:rFonts w:ascii="Times New Roman" w:hAnsi="Times New Roman" w:cs="Times New Roman"/>
          <w:sz w:val="28"/>
          <w:szCs w:val="28"/>
        </w:rPr>
        <w:t>Боголюбов С.К. Черчение. - М.: Машиностроение, 2000. – 336 с.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54225">
        <w:rPr>
          <w:rFonts w:ascii="Times New Roman" w:hAnsi="Times New Roman" w:cs="Times New Roman"/>
          <w:sz w:val="28"/>
          <w:szCs w:val="28"/>
        </w:rPr>
        <w:t>Боголюбов С.К. Индивидуальные задания по курсу черчения. - М.: Высшая школа,1989. – 368 с.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54225">
        <w:rPr>
          <w:rFonts w:ascii="Times New Roman" w:hAnsi="Times New Roman" w:cs="Times New Roman"/>
          <w:sz w:val="28"/>
          <w:szCs w:val="28"/>
        </w:rPr>
        <w:t>Чекмарёв</w:t>
      </w:r>
      <w:proofErr w:type="spellEnd"/>
      <w:r w:rsidRPr="00654225">
        <w:rPr>
          <w:rFonts w:ascii="Times New Roman" w:hAnsi="Times New Roman" w:cs="Times New Roman"/>
          <w:sz w:val="28"/>
          <w:szCs w:val="28"/>
        </w:rPr>
        <w:t xml:space="preserve"> А.А., Инженерная графика. -  М</w:t>
      </w:r>
      <w:proofErr w:type="gramStart"/>
      <w:r w:rsidRPr="00654225">
        <w:rPr>
          <w:rFonts w:ascii="Times New Roman" w:hAnsi="Times New Roman" w:cs="Times New Roman"/>
          <w:sz w:val="28"/>
          <w:szCs w:val="28"/>
        </w:rPr>
        <w:t xml:space="preserve">,: </w:t>
      </w:r>
      <w:proofErr w:type="gramEnd"/>
      <w:r w:rsidRPr="00654225">
        <w:rPr>
          <w:rFonts w:ascii="Times New Roman" w:hAnsi="Times New Roman" w:cs="Times New Roman"/>
          <w:sz w:val="28"/>
          <w:szCs w:val="28"/>
        </w:rPr>
        <w:t>Высшая школа, 2003.</w:t>
      </w:r>
    </w:p>
    <w:p w:rsidR="00654225" w:rsidRPr="00654225" w:rsidRDefault="00654225" w:rsidP="00A24627">
      <w:pPr>
        <w:numPr>
          <w:ilvl w:val="0"/>
          <w:numId w:val="48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54225">
        <w:rPr>
          <w:rFonts w:ascii="Times New Roman" w:hAnsi="Times New Roman" w:cs="Times New Roman"/>
          <w:sz w:val="28"/>
          <w:szCs w:val="28"/>
        </w:rPr>
        <w:t>Фетисов В.М. Основы инженерной графики. -  Ростов-на-Дону</w:t>
      </w:r>
      <w:proofErr w:type="gramStart"/>
      <w:r w:rsidRPr="00654225">
        <w:rPr>
          <w:rFonts w:ascii="Times New Roman" w:hAnsi="Times New Roman" w:cs="Times New Roman"/>
          <w:sz w:val="28"/>
          <w:szCs w:val="28"/>
        </w:rPr>
        <w:t xml:space="preserve">,: </w:t>
      </w:r>
      <w:proofErr w:type="gramEnd"/>
      <w:r w:rsidRPr="00654225">
        <w:rPr>
          <w:rFonts w:ascii="Times New Roman" w:hAnsi="Times New Roman" w:cs="Times New Roman"/>
          <w:sz w:val="28"/>
          <w:szCs w:val="28"/>
        </w:rPr>
        <w:t>Высшее образование,  «Феникс», 2004.</w:t>
      </w:r>
    </w:p>
    <w:p w:rsidR="00A24627" w:rsidRDefault="00A24627" w:rsidP="00C73A43">
      <w:pPr>
        <w:ind w:left="1080"/>
        <w:rPr>
          <w:rFonts w:ascii="Times New Roman" w:hAnsi="Times New Roman" w:cs="Times New Roman"/>
          <w:b/>
          <w:bCs/>
          <w:sz w:val="28"/>
          <w:szCs w:val="28"/>
        </w:rPr>
      </w:pPr>
    </w:p>
    <w:p w:rsidR="00C534EF" w:rsidRDefault="00C534EF" w:rsidP="00A24627">
      <w:pPr>
        <w:ind w:left="108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534EF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Раздел 1.</w:t>
      </w:r>
      <w:r w:rsidRPr="00C534EF">
        <w:rPr>
          <w:rFonts w:ascii="Times New Roman" w:hAnsi="Times New Roman" w:cs="Times New Roman"/>
          <w:b/>
          <w:snapToGrid w:val="0"/>
          <w:sz w:val="28"/>
          <w:szCs w:val="28"/>
        </w:rPr>
        <w:t xml:space="preserve"> Геометрическое черчение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18779E" w:rsidRPr="006D7A8B" w:rsidRDefault="0018779E" w:rsidP="00A24627">
      <w:pPr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1.1.</w:t>
      </w:r>
    </w:p>
    <w:p w:rsidR="006D7A8B" w:rsidRDefault="0018779E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Основные сведения по оформлению чертежей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>.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Чертежные инструменты и принадлежности, организация рабочего места. Стандарты.  Определение и назначение ЕСКД по ГОСТ</w:t>
      </w:r>
      <w:r w:rsidRPr="006D7A8B">
        <w:rPr>
          <w:rFonts w:ascii="Times New Roman" w:hAnsi="Times New Roman" w:cs="Times New Roman"/>
          <w:noProof/>
          <w:snapToGrid w:val="0"/>
          <w:sz w:val="28"/>
          <w:szCs w:val="28"/>
        </w:rPr>
        <w:t xml:space="preserve"> 2.001-70. 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Форматы</w:t>
      </w:r>
      <w:r w:rsidRPr="006D7A8B">
        <w:rPr>
          <w:rFonts w:ascii="Times New Roman" w:hAnsi="Times New Roman" w:cs="Times New Roman"/>
          <w:bCs/>
          <w:sz w:val="28"/>
          <w:szCs w:val="28"/>
        </w:rPr>
        <w:t xml:space="preserve">, масштабы.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Основ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ная надпись чертежа.   Линии.</w:t>
      </w:r>
    </w:p>
    <w:p w:rsidR="0048350C" w:rsidRDefault="0048350C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§1 - 5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48350C" w:rsidRDefault="0048350C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86616E" w:rsidRDefault="0086616E" w:rsidP="00A24627">
      <w:pPr>
        <w:pStyle w:val="a5"/>
        <w:keepNext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6616E">
        <w:rPr>
          <w:rFonts w:ascii="Times New Roman" w:hAnsi="Times New Roman"/>
          <w:sz w:val="28"/>
          <w:szCs w:val="28"/>
        </w:rPr>
        <w:t xml:space="preserve">Нужно ли </w:t>
      </w:r>
      <w:r>
        <w:rPr>
          <w:rFonts w:ascii="Times New Roman" w:hAnsi="Times New Roman"/>
          <w:sz w:val="28"/>
          <w:szCs w:val="28"/>
        </w:rPr>
        <w:t xml:space="preserve">уменьшать </w:t>
      </w:r>
      <w:r w:rsidRPr="0086616E">
        <w:rPr>
          <w:rFonts w:ascii="Times New Roman" w:hAnsi="Times New Roman"/>
          <w:sz w:val="28"/>
          <w:szCs w:val="28"/>
        </w:rPr>
        <w:t>проставля</w:t>
      </w:r>
      <w:r>
        <w:rPr>
          <w:rFonts w:ascii="Times New Roman" w:hAnsi="Times New Roman"/>
          <w:sz w:val="28"/>
          <w:szCs w:val="28"/>
        </w:rPr>
        <w:t>емые на чертеже размеры, если чертёж выполнен в масштабе 1:5?</w:t>
      </w:r>
    </w:p>
    <w:p w:rsidR="0086616E" w:rsidRDefault="0086616E" w:rsidP="00A24627">
      <w:pPr>
        <w:pStyle w:val="a5"/>
        <w:keepNext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Какова длина штрихов штрихпунктирной и штриховой линий?</w:t>
      </w:r>
    </w:p>
    <w:p w:rsidR="00790B0D" w:rsidRDefault="00790B0D" w:rsidP="00A24627">
      <w:pPr>
        <w:pStyle w:val="a5"/>
        <w:keepNext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каком  расстоянии от контура проводится размерная линия?</w:t>
      </w:r>
    </w:p>
    <w:p w:rsidR="00790B0D" w:rsidRDefault="00790B0D" w:rsidP="00A24627">
      <w:pPr>
        <w:pStyle w:val="a5"/>
        <w:keepNext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какое расстояние за  контур детали выходят осевые и центровые линии?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1.2.</w:t>
      </w:r>
    </w:p>
    <w:p w:rsidR="006D7A8B" w:rsidRDefault="0018779E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Чертежный шрифт и выполнение надписей на чертежах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>.</w:t>
      </w:r>
      <w:r w:rsidR="00D3780F">
        <w:rPr>
          <w:rFonts w:ascii="Times New Roman" w:hAnsi="Times New Roman" w:cs="Times New Roman"/>
          <w:snapToGrid w:val="0"/>
          <w:sz w:val="28"/>
          <w:szCs w:val="28"/>
        </w:rPr>
        <w:t xml:space="preserve"> 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Сведения о стандартных шрифтах и конструкции букв и цифр. Правила вы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полнения надписей.</w:t>
      </w: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 xml:space="preserve"> </w:t>
      </w:r>
    </w:p>
    <w:p w:rsidR="0048350C" w:rsidRDefault="0048350C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§6, 8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48350C" w:rsidRDefault="0048350C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292D48" w:rsidRDefault="00292D48" w:rsidP="00A24627">
      <w:pPr>
        <w:pStyle w:val="a5"/>
        <w:keepNext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92D48">
        <w:rPr>
          <w:rFonts w:ascii="Times New Roman" w:hAnsi="Times New Roman"/>
          <w:sz w:val="28"/>
          <w:szCs w:val="28"/>
        </w:rPr>
        <w:t>Как определяется размер шрифта?</w:t>
      </w:r>
    </w:p>
    <w:p w:rsidR="00292D48" w:rsidRDefault="00292D48" w:rsidP="00A24627">
      <w:pPr>
        <w:pStyle w:val="a5"/>
        <w:keepNext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определяются размеры элементов букв?</w:t>
      </w:r>
    </w:p>
    <w:p w:rsidR="00292D48" w:rsidRPr="00292D48" w:rsidRDefault="00292D48" w:rsidP="00A24627">
      <w:pPr>
        <w:pStyle w:val="a5"/>
        <w:keepNext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92D48">
        <w:rPr>
          <w:rFonts w:ascii="Times New Roman" w:hAnsi="Times New Roman"/>
          <w:sz w:val="28"/>
          <w:szCs w:val="28"/>
        </w:rPr>
        <w:t>Как определяется</w:t>
      </w:r>
      <w:r>
        <w:rPr>
          <w:rFonts w:ascii="Times New Roman" w:hAnsi="Times New Roman"/>
          <w:sz w:val="28"/>
          <w:szCs w:val="28"/>
        </w:rPr>
        <w:t xml:space="preserve"> толщина линий шрифта?</w:t>
      </w:r>
    </w:p>
    <w:p w:rsidR="0018779E" w:rsidRPr="006D7A8B" w:rsidRDefault="0018779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>Тема</w:t>
      </w:r>
      <w:r w:rsidRPr="006D7A8B">
        <w:rPr>
          <w:rFonts w:ascii="Times New Roman" w:hAnsi="Times New Roman" w:cs="Times New Roman"/>
          <w:b/>
          <w:noProof/>
          <w:snapToGrid w:val="0"/>
          <w:sz w:val="28"/>
          <w:szCs w:val="28"/>
        </w:rPr>
        <w:t xml:space="preserve"> 1.3</w:t>
      </w:r>
      <w:r w:rsidRPr="006D7A8B">
        <w:rPr>
          <w:rFonts w:ascii="Times New Roman" w:hAnsi="Times New Roman" w:cs="Times New Roman"/>
          <w:noProof/>
          <w:snapToGrid w:val="0"/>
          <w:sz w:val="28"/>
          <w:szCs w:val="28"/>
        </w:rPr>
        <w:t>.</w:t>
      </w:r>
    </w:p>
    <w:p w:rsidR="006D7A8B" w:rsidRDefault="0018779E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Основные правила нанесения</w:t>
      </w:r>
      <w:r w:rsidRPr="006D7A8B">
        <w:rPr>
          <w:rFonts w:ascii="Times New Roman" w:hAnsi="Times New Roman" w:cs="Times New Roman"/>
          <w:b/>
          <w:i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размеров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>.</w:t>
      </w:r>
      <w:r w:rsidR="00A819C2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Общие требования.  Размерные и выносные линии. Размерные числа. Услов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ные знаки и надписи</w:t>
      </w: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 xml:space="preserve"> </w:t>
      </w:r>
    </w:p>
    <w:p w:rsidR="00D3780F" w:rsidRDefault="0048350C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§7 - 8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D3780F" w:rsidRDefault="0048350C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D3780F" w:rsidRPr="00D3780F" w:rsidRDefault="00A819C2" w:rsidP="00A24627">
      <w:pPr>
        <w:pStyle w:val="a4"/>
        <w:widowControl w:val="0"/>
        <w:numPr>
          <w:ilvl w:val="0"/>
          <w:numId w:val="12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D3780F">
        <w:rPr>
          <w:rFonts w:ascii="Times New Roman" w:hAnsi="Times New Roman"/>
          <w:sz w:val="28"/>
          <w:szCs w:val="28"/>
        </w:rPr>
        <w:t>Какое расстояние должно быть между параллельными размерными линиями?</w:t>
      </w:r>
    </w:p>
    <w:p w:rsidR="00A819C2" w:rsidRPr="00D3780F" w:rsidRDefault="00A819C2" w:rsidP="00A24627">
      <w:pPr>
        <w:pStyle w:val="a4"/>
        <w:widowControl w:val="0"/>
        <w:numPr>
          <w:ilvl w:val="0"/>
          <w:numId w:val="12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D3780F">
        <w:rPr>
          <w:rFonts w:ascii="Times New Roman" w:hAnsi="Times New Roman"/>
          <w:sz w:val="28"/>
          <w:szCs w:val="28"/>
        </w:rPr>
        <w:t>На какое расстояние должны выходить  выносные линии за концы стрелок размерной линии?</w:t>
      </w:r>
    </w:p>
    <w:p w:rsidR="0018779E" w:rsidRPr="006D7A8B" w:rsidRDefault="0018779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noProof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lastRenderedPageBreak/>
        <w:t>Тема</w:t>
      </w:r>
      <w:r w:rsidRPr="006D7A8B">
        <w:rPr>
          <w:rFonts w:ascii="Times New Roman" w:hAnsi="Times New Roman" w:cs="Times New Roman"/>
          <w:b/>
          <w:noProof/>
          <w:snapToGrid w:val="0"/>
          <w:sz w:val="28"/>
          <w:szCs w:val="28"/>
        </w:rPr>
        <w:t xml:space="preserve"> 1.4.</w:t>
      </w:r>
    </w:p>
    <w:p w:rsidR="006D7A8B" w:rsidRDefault="0018779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D3780F">
        <w:rPr>
          <w:rFonts w:ascii="Times New Roman" w:hAnsi="Times New Roman" w:cs="Times New Roman"/>
          <w:snapToGrid w:val="0"/>
          <w:sz w:val="28"/>
          <w:szCs w:val="28"/>
        </w:rPr>
        <w:tab/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Геометрические построения и приемы вычерчивания контуров технических </w:t>
      </w:r>
      <w:r w:rsidR="00D3780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деталей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>.</w:t>
      </w:r>
      <w:r w:rsidR="00D3780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Уклон и конусность на технических деталях, определение, правила построе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ния по заданной величине и обозначение. Приемы вычерчивания контура деталей с применением различных геометри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ческих построений. Сопряжения, применяемые в технических контурах деталей. Сопряжения двух сторон угла дугой окружности заданного радиуса. Сопряжение прямой с дугой окружности. Сопряжение дуги с дугой. Внешнее и внутреннее каса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ние дуг. Построение лекальных кривых.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52E64" w:rsidRDefault="00E52E64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§9 - 15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52E64" w:rsidRDefault="00E52E64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A819C2" w:rsidRDefault="00A819C2" w:rsidP="00A24627">
      <w:pPr>
        <w:pStyle w:val="a5"/>
        <w:keepNext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A819C2">
        <w:rPr>
          <w:rFonts w:ascii="Times New Roman" w:hAnsi="Times New Roman"/>
          <w:sz w:val="28"/>
          <w:szCs w:val="28"/>
        </w:rPr>
        <w:t>Что такое сопряжение?</w:t>
      </w:r>
    </w:p>
    <w:p w:rsidR="00A819C2" w:rsidRPr="00A819C2" w:rsidRDefault="00A819C2" w:rsidP="00A24627">
      <w:pPr>
        <w:pStyle w:val="a5"/>
        <w:keepNext/>
        <w:numPr>
          <w:ilvl w:val="0"/>
          <w:numId w:val="8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Какова последовательность выполнения чертежа детали, в очертании которой имеется сопряжение?</w:t>
      </w:r>
    </w:p>
    <w:p w:rsidR="006D7A8B" w:rsidRDefault="0018779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Раздел 2.Основы начертательной геометрии </w:t>
      </w:r>
    </w:p>
    <w:p w:rsidR="0018779E" w:rsidRPr="006D7A8B" w:rsidRDefault="0018779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2.1.</w:t>
      </w:r>
    </w:p>
    <w:p w:rsidR="0018779E" w:rsidRPr="006D7A8B" w:rsidRDefault="00D3780F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Проецирование точки</w:t>
      </w:r>
      <w:r w:rsidR="0018779E" w:rsidRPr="006D7A8B">
        <w:rPr>
          <w:rFonts w:ascii="Times New Roman" w:hAnsi="Times New Roman" w:cs="Times New Roman"/>
          <w:sz w:val="28"/>
          <w:szCs w:val="28"/>
        </w:rPr>
        <w:t xml:space="preserve"> Общие сведения о видах проецирования.</w:t>
      </w:r>
    </w:p>
    <w:p w:rsid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sz w:val="28"/>
          <w:szCs w:val="28"/>
        </w:rPr>
        <w:t>Проецирование точки на две плоскости проекции.</w:t>
      </w:r>
      <w:r w:rsidR="00E52E64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z w:val="28"/>
          <w:szCs w:val="28"/>
        </w:rPr>
        <w:t>Проецирование точки на три плоскости проекции.</w:t>
      </w:r>
      <w:r w:rsidR="00E52E64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z w:val="28"/>
          <w:szCs w:val="28"/>
        </w:rPr>
        <w:t>Обозначение плоскостей проекций, осей проекций и проекций точки.</w:t>
      </w:r>
      <w:r w:rsidR="00E52E64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z w:val="28"/>
          <w:szCs w:val="28"/>
        </w:rPr>
        <w:t>Расположение проекций точки на комплексных чертежах, координаты точки.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52E64" w:rsidRDefault="00E52E64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§19 - 20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52E64" w:rsidRDefault="00E52E64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156D6C" w:rsidRDefault="00156D6C" w:rsidP="00A24627">
      <w:pPr>
        <w:pStyle w:val="a5"/>
        <w:keepNext/>
        <w:numPr>
          <w:ilvl w:val="0"/>
          <w:numId w:val="9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называются и обозначаются плоскости проекций?</w:t>
      </w:r>
    </w:p>
    <w:p w:rsidR="00A819C2" w:rsidRDefault="00A819C2" w:rsidP="00A24627">
      <w:pPr>
        <w:pStyle w:val="a5"/>
        <w:keepNext/>
        <w:numPr>
          <w:ilvl w:val="0"/>
          <w:numId w:val="9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A819C2">
        <w:rPr>
          <w:rFonts w:ascii="Times New Roman" w:hAnsi="Times New Roman"/>
          <w:sz w:val="28"/>
          <w:szCs w:val="28"/>
        </w:rPr>
        <w:t>Какие координаты точки определяют её положение на плоскости Н?</w:t>
      </w:r>
    </w:p>
    <w:p w:rsidR="00A819C2" w:rsidRDefault="00A819C2" w:rsidP="00A24627">
      <w:pPr>
        <w:pStyle w:val="a5"/>
        <w:keepNext/>
        <w:numPr>
          <w:ilvl w:val="0"/>
          <w:numId w:val="9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определяют </w:t>
      </w:r>
      <w:r w:rsidR="003E550A">
        <w:rPr>
          <w:rFonts w:ascii="Times New Roman" w:hAnsi="Times New Roman"/>
          <w:sz w:val="28"/>
          <w:szCs w:val="28"/>
        </w:rPr>
        <w:t xml:space="preserve"> </w:t>
      </w:r>
      <w:r w:rsidR="003E550A" w:rsidRPr="00A819C2">
        <w:rPr>
          <w:rFonts w:ascii="Times New Roman" w:hAnsi="Times New Roman"/>
          <w:sz w:val="28"/>
          <w:szCs w:val="28"/>
        </w:rPr>
        <w:t>координаты</w:t>
      </w:r>
      <w:r w:rsidR="003E550A">
        <w:rPr>
          <w:rFonts w:ascii="Times New Roman" w:hAnsi="Times New Roman"/>
          <w:sz w:val="28"/>
          <w:szCs w:val="28"/>
        </w:rPr>
        <w:t xml:space="preserve"> </w:t>
      </w:r>
      <w:r w:rsidR="003E550A">
        <w:rPr>
          <w:rFonts w:ascii="Times New Roman" w:hAnsi="Times New Roman"/>
          <w:sz w:val="28"/>
          <w:szCs w:val="28"/>
          <w:lang w:val="en-US"/>
        </w:rPr>
        <w:t>Y</w:t>
      </w:r>
      <w:r w:rsidR="003E550A" w:rsidRPr="003E550A">
        <w:rPr>
          <w:rFonts w:ascii="Times New Roman" w:hAnsi="Times New Roman"/>
          <w:sz w:val="28"/>
          <w:szCs w:val="28"/>
        </w:rPr>
        <w:t xml:space="preserve"> </w:t>
      </w:r>
      <w:r w:rsidR="003E550A">
        <w:rPr>
          <w:rFonts w:ascii="Times New Roman" w:hAnsi="Times New Roman"/>
          <w:sz w:val="28"/>
          <w:szCs w:val="28"/>
        </w:rPr>
        <w:t>и</w:t>
      </w:r>
      <w:r w:rsidR="003E550A" w:rsidRPr="003E550A">
        <w:rPr>
          <w:rFonts w:ascii="Times New Roman" w:hAnsi="Times New Roman"/>
          <w:sz w:val="28"/>
          <w:szCs w:val="28"/>
        </w:rPr>
        <w:t xml:space="preserve">  </w:t>
      </w:r>
      <w:r w:rsidR="003E550A">
        <w:rPr>
          <w:rFonts w:ascii="Times New Roman" w:hAnsi="Times New Roman"/>
          <w:sz w:val="28"/>
          <w:szCs w:val="28"/>
          <w:lang w:val="en-US"/>
        </w:rPr>
        <w:t>Z</w:t>
      </w:r>
      <w:proofErr w:type="gramStart"/>
      <w:r w:rsidR="003E550A">
        <w:rPr>
          <w:rFonts w:ascii="Times New Roman" w:hAnsi="Times New Roman"/>
          <w:sz w:val="28"/>
          <w:szCs w:val="28"/>
        </w:rPr>
        <w:t xml:space="preserve"> ?</w:t>
      </w:r>
      <w:proofErr w:type="gramEnd"/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2.2.</w:t>
      </w:r>
    </w:p>
    <w:p w:rsidR="0018779E" w:rsidRPr="006D7A8B" w:rsidRDefault="00D3780F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Проецирование отрезка прямой линии Проецирование отрезка прямой линии на плоскости проекций.</w:t>
      </w:r>
      <w:r w:rsidR="003E550A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Углы между </w:t>
      </w:r>
      <w:proofErr w:type="gramStart"/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прямой</w:t>
      </w:r>
      <w:proofErr w:type="gramEnd"/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и плоскостями проекций.</w:t>
      </w:r>
    </w:p>
    <w:p w:rsidR="00E52E64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Следы прямой линии.</w:t>
      </w:r>
      <w:r w:rsidR="003E550A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Изображение взаимного положения двух прямых на комплексном чертеже.</w:t>
      </w:r>
    </w:p>
    <w:p w:rsidR="00E52E64" w:rsidRDefault="0018779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</w:t>
      </w:r>
      <w:r w:rsidR="00E52E64"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="00E52E64"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E52E64">
        <w:rPr>
          <w:rFonts w:ascii="Times New Roman" w:hAnsi="Times New Roman" w:cs="Times New Roman"/>
          <w:sz w:val="28"/>
          <w:szCs w:val="28"/>
        </w:rPr>
        <w:t xml:space="preserve"> [1] § §19 - 20</w:t>
      </w:r>
      <w:r w:rsidR="00E52E64" w:rsidRPr="0048350C">
        <w:rPr>
          <w:rFonts w:ascii="Times New Roman" w:hAnsi="Times New Roman" w:cs="Times New Roman"/>
          <w:sz w:val="28"/>
          <w:szCs w:val="28"/>
        </w:rPr>
        <w:t>.</w:t>
      </w:r>
    </w:p>
    <w:p w:rsidR="00E52E64" w:rsidRDefault="00E52E64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156D6C" w:rsidRDefault="00156D6C" w:rsidP="00A24627">
      <w:pPr>
        <w:pStyle w:val="a5"/>
        <w:keepNext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располагаются на чертеже проекции отрезка, перпендикулярного плоскости </w:t>
      </w:r>
      <w:r w:rsidR="00D3780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проекций</w:t>
      </w:r>
      <w:r w:rsidR="00D3780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Н?</w:t>
      </w:r>
    </w:p>
    <w:p w:rsidR="00156D6C" w:rsidRDefault="00156D6C" w:rsidP="00A24627">
      <w:pPr>
        <w:pStyle w:val="a5"/>
        <w:keepNext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располагаются на чертеже проекции горизонтали, </w:t>
      </w:r>
      <w:proofErr w:type="spellStart"/>
      <w:r>
        <w:rPr>
          <w:rFonts w:ascii="Times New Roman" w:hAnsi="Times New Roman"/>
          <w:sz w:val="28"/>
          <w:szCs w:val="28"/>
        </w:rPr>
        <w:t>фронтали</w:t>
      </w:r>
      <w:proofErr w:type="spellEnd"/>
      <w:r>
        <w:rPr>
          <w:rFonts w:ascii="Times New Roman" w:hAnsi="Times New Roman"/>
          <w:sz w:val="28"/>
          <w:szCs w:val="28"/>
        </w:rPr>
        <w:t>?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2.3.</w:t>
      </w:r>
    </w:p>
    <w:p w:rsidR="006D7A8B" w:rsidRDefault="00D3780F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Проецирование плоскости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Изображение плоскости на комплексном чертеже. Следы плоскости.</w:t>
      </w:r>
      <w:r w:rsidR="00E52E64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Проеци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рующие плоскости и плоскость общего назначения.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proofErr w:type="gramStart"/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Проекции точек и прямой, </w:t>
      </w:r>
      <w:r w:rsidR="00E52E64">
        <w:rPr>
          <w:rFonts w:ascii="Times New Roman" w:hAnsi="Times New Roman" w:cs="Times New Roman"/>
          <w:snapToGrid w:val="0"/>
          <w:sz w:val="28"/>
          <w:szCs w:val="28"/>
        </w:rPr>
        <w:t xml:space="preserve"> 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рас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положенных на плоскости.</w:t>
      </w:r>
      <w:proofErr w:type="gramEnd"/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Взаимное расположение плоскостей.</w:t>
      </w:r>
      <w:r w:rsidR="00E52E64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proofErr w:type="gramStart"/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Прямая</w:t>
      </w:r>
      <w:proofErr w:type="gramEnd"/>
      <w:r w:rsidR="00E52E64">
        <w:rPr>
          <w:rFonts w:ascii="Times New Roman" w:hAnsi="Times New Roman" w:cs="Times New Roman"/>
          <w:snapToGrid w:val="0"/>
          <w:sz w:val="28"/>
          <w:szCs w:val="28"/>
        </w:rPr>
        <w:t>,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параллельная плоскости, и пересечение прямой с плоскостью</w:t>
      </w:r>
      <w:r w:rsidR="00E52E64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Пересечение плоскостей.</w:t>
      </w:r>
    </w:p>
    <w:p w:rsidR="00E52E64" w:rsidRDefault="00E52E64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§22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52E64" w:rsidRPr="008C211F" w:rsidRDefault="00E52E64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156D6C" w:rsidRPr="00156D6C" w:rsidRDefault="00156D6C" w:rsidP="00A24627">
      <w:pPr>
        <w:pStyle w:val="a5"/>
        <w:keepNext/>
        <w:numPr>
          <w:ilvl w:val="0"/>
          <w:numId w:val="1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располагаются на чертеже проекции плоской геометрической фигуры, перпендикулярной  плоскости проекций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>?</w:t>
      </w:r>
    </w:p>
    <w:p w:rsidR="00156D6C" w:rsidRDefault="00156D6C" w:rsidP="00A24627">
      <w:pPr>
        <w:pStyle w:val="a5"/>
        <w:keepNext/>
        <w:numPr>
          <w:ilvl w:val="0"/>
          <w:numId w:val="1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располагаются на чертеже проекции плоской геометрической фигуры, параллельной  плоскости проекций </w:t>
      </w:r>
      <w:r>
        <w:rPr>
          <w:rFonts w:ascii="Times New Roman" w:hAnsi="Times New Roman"/>
          <w:sz w:val="28"/>
          <w:szCs w:val="28"/>
          <w:lang w:val="en-US"/>
        </w:rPr>
        <w:t>V</w:t>
      </w:r>
      <w:r w:rsidR="00D3780F">
        <w:rPr>
          <w:rFonts w:ascii="Times New Roman" w:hAnsi="Times New Roman"/>
          <w:sz w:val="28"/>
          <w:szCs w:val="28"/>
        </w:rPr>
        <w:t>?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2.4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Способы преобразования проекций.</w:t>
      </w:r>
      <w:r w:rsidR="006D7A8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bCs/>
          <w:sz w:val="28"/>
          <w:szCs w:val="28"/>
        </w:rPr>
        <w:t>Способ перемены плоскостей проекций.</w:t>
      </w:r>
    </w:p>
    <w:p w:rsid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Способ вращения.</w:t>
      </w:r>
      <w:r w:rsidR="00E52E6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bCs/>
          <w:sz w:val="28"/>
          <w:szCs w:val="28"/>
        </w:rPr>
        <w:t>Способ совмещения.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§23 -25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D3780F" w:rsidRDefault="00D3780F" w:rsidP="00A24627">
      <w:pPr>
        <w:pStyle w:val="a5"/>
        <w:keepNext/>
        <w:numPr>
          <w:ilvl w:val="0"/>
          <w:numId w:val="1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D3780F">
        <w:rPr>
          <w:rFonts w:ascii="Times New Roman" w:hAnsi="Times New Roman"/>
          <w:sz w:val="28"/>
          <w:szCs w:val="28"/>
        </w:rPr>
        <w:t>Как следует провести новую ось проекций, если нужно определить нат</w:t>
      </w:r>
      <w:r>
        <w:rPr>
          <w:rFonts w:ascii="Times New Roman" w:hAnsi="Times New Roman"/>
          <w:sz w:val="28"/>
          <w:szCs w:val="28"/>
        </w:rPr>
        <w:t>уральную величину отрезка способ</w:t>
      </w:r>
      <w:r w:rsidRPr="00D3780F">
        <w:rPr>
          <w:rFonts w:ascii="Times New Roman" w:hAnsi="Times New Roman"/>
          <w:sz w:val="28"/>
          <w:szCs w:val="28"/>
        </w:rPr>
        <w:t>ом перемены плоскостей проекций?</w:t>
      </w:r>
    </w:p>
    <w:p w:rsidR="00D3780F" w:rsidRPr="00D3780F" w:rsidRDefault="00D3780F" w:rsidP="00A24627">
      <w:pPr>
        <w:pStyle w:val="a5"/>
        <w:keepNext/>
        <w:numPr>
          <w:ilvl w:val="0"/>
          <w:numId w:val="1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D3780F">
        <w:rPr>
          <w:rFonts w:ascii="Times New Roman" w:hAnsi="Times New Roman"/>
          <w:sz w:val="28"/>
          <w:szCs w:val="28"/>
        </w:rPr>
        <w:t xml:space="preserve">Как следует провести </w:t>
      </w:r>
      <w:r>
        <w:rPr>
          <w:rFonts w:ascii="Times New Roman" w:hAnsi="Times New Roman"/>
          <w:sz w:val="28"/>
          <w:szCs w:val="28"/>
        </w:rPr>
        <w:t xml:space="preserve"> </w:t>
      </w:r>
      <w:r w:rsidRPr="00D3780F">
        <w:rPr>
          <w:rFonts w:ascii="Times New Roman" w:hAnsi="Times New Roman"/>
          <w:sz w:val="28"/>
          <w:szCs w:val="28"/>
        </w:rPr>
        <w:t>ось</w:t>
      </w:r>
      <w:r>
        <w:rPr>
          <w:rFonts w:ascii="Times New Roman" w:hAnsi="Times New Roman"/>
          <w:sz w:val="28"/>
          <w:szCs w:val="28"/>
        </w:rPr>
        <w:t xml:space="preserve"> вращения для определения </w:t>
      </w:r>
      <w:r w:rsidRPr="00D3780F">
        <w:rPr>
          <w:rFonts w:ascii="Times New Roman" w:hAnsi="Times New Roman"/>
          <w:sz w:val="28"/>
          <w:szCs w:val="28"/>
        </w:rPr>
        <w:t>нат</w:t>
      </w:r>
      <w:r>
        <w:rPr>
          <w:rFonts w:ascii="Times New Roman" w:hAnsi="Times New Roman"/>
          <w:sz w:val="28"/>
          <w:szCs w:val="28"/>
        </w:rPr>
        <w:t>уральной  величины отрезка способ</w:t>
      </w:r>
      <w:r w:rsidRPr="00D3780F">
        <w:rPr>
          <w:rFonts w:ascii="Times New Roman" w:hAnsi="Times New Roman"/>
          <w:sz w:val="28"/>
          <w:szCs w:val="28"/>
        </w:rPr>
        <w:t>ом</w:t>
      </w:r>
      <w:r>
        <w:rPr>
          <w:rFonts w:ascii="Times New Roman" w:hAnsi="Times New Roman"/>
          <w:sz w:val="28"/>
          <w:szCs w:val="28"/>
        </w:rPr>
        <w:t xml:space="preserve"> вращения?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2.5</w:t>
      </w:r>
    </w:p>
    <w:p w:rsidR="006D7A8B" w:rsidRDefault="00D3780F" w:rsidP="00A24627">
      <w:pPr>
        <w:tabs>
          <w:tab w:val="left" w:pos="450"/>
          <w:tab w:val="center" w:pos="93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18779E" w:rsidRPr="006D7A8B">
        <w:rPr>
          <w:rFonts w:ascii="Times New Roman" w:hAnsi="Times New Roman" w:cs="Times New Roman"/>
          <w:bCs/>
          <w:sz w:val="28"/>
          <w:szCs w:val="28"/>
        </w:rPr>
        <w:t>Аксонометрические проекции</w:t>
      </w:r>
      <w:r w:rsidR="006D7A8B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Общие понятия об аксонометрических проекциях.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Виды аксонометрических проекций: прямоугольная (изометрическая и </w:t>
      </w:r>
      <w:proofErr w:type="spellStart"/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диметрическая</w:t>
      </w:r>
      <w:proofErr w:type="spellEnd"/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) и фронтальная изометрии.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18779E" w:rsidRPr="006D7A8B">
        <w:rPr>
          <w:rFonts w:ascii="Times New Roman" w:hAnsi="Times New Roman" w:cs="Times New Roman"/>
          <w:snapToGrid w:val="0"/>
          <w:sz w:val="28"/>
          <w:szCs w:val="28"/>
        </w:rPr>
        <w:t>Аксонометрические оси. Показатели искажения.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lastRenderedPageBreak/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 26 - 28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D3780F" w:rsidRPr="00D31A94" w:rsidRDefault="00D31A94" w:rsidP="00A24627">
      <w:pPr>
        <w:pStyle w:val="a5"/>
        <w:keepNext/>
        <w:numPr>
          <w:ilvl w:val="0"/>
          <w:numId w:val="14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D31A94">
        <w:rPr>
          <w:rFonts w:ascii="Times New Roman" w:hAnsi="Times New Roman"/>
          <w:sz w:val="28"/>
          <w:szCs w:val="28"/>
        </w:rPr>
        <w:t>Какие виды аксонометрических проекций существуют?</w:t>
      </w:r>
    </w:p>
    <w:p w:rsidR="00D31A94" w:rsidRDefault="00D31A94" w:rsidP="00A24627">
      <w:pPr>
        <w:pStyle w:val="a5"/>
        <w:keepNext/>
        <w:numPr>
          <w:ilvl w:val="0"/>
          <w:numId w:val="14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D31A94">
        <w:rPr>
          <w:rFonts w:ascii="Times New Roman" w:hAnsi="Times New Roman"/>
          <w:sz w:val="28"/>
          <w:szCs w:val="28"/>
        </w:rPr>
        <w:t>В чем отличие прямоугольной</w:t>
      </w:r>
      <w:r>
        <w:rPr>
          <w:rFonts w:ascii="Times New Roman" w:hAnsi="Times New Roman"/>
          <w:sz w:val="28"/>
          <w:szCs w:val="28"/>
        </w:rPr>
        <w:t xml:space="preserve">  </w:t>
      </w:r>
      <w:r w:rsidRPr="00D31A94">
        <w:rPr>
          <w:rFonts w:ascii="Times New Roman" w:hAnsi="Times New Roman"/>
          <w:sz w:val="28"/>
          <w:szCs w:val="28"/>
        </w:rPr>
        <w:t>аксонометрическ</w:t>
      </w:r>
      <w:r>
        <w:rPr>
          <w:rFonts w:ascii="Times New Roman" w:hAnsi="Times New Roman"/>
          <w:sz w:val="28"/>
          <w:szCs w:val="28"/>
        </w:rPr>
        <w:t xml:space="preserve">ой проекции и </w:t>
      </w:r>
      <w:r w:rsidRPr="00D31A94">
        <w:rPr>
          <w:rFonts w:ascii="Times New Roman" w:hAnsi="Times New Roman"/>
          <w:sz w:val="28"/>
          <w:szCs w:val="28"/>
        </w:rPr>
        <w:t>прямоугольной</w:t>
      </w:r>
      <w:r>
        <w:rPr>
          <w:rFonts w:ascii="Times New Roman" w:hAnsi="Times New Roman"/>
          <w:sz w:val="28"/>
          <w:szCs w:val="28"/>
        </w:rPr>
        <w:t xml:space="preserve">  диметрической   проекции?</w:t>
      </w:r>
    </w:p>
    <w:p w:rsidR="00D31A94" w:rsidRDefault="00D31A94" w:rsidP="00A24627">
      <w:pPr>
        <w:pStyle w:val="a5"/>
        <w:keepNext/>
        <w:numPr>
          <w:ilvl w:val="0"/>
          <w:numId w:val="14"/>
        </w:numPr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Как располагаются оси проекций в </w:t>
      </w:r>
      <w:r w:rsidRPr="00D31A94">
        <w:rPr>
          <w:rFonts w:ascii="Times New Roman" w:hAnsi="Times New Roman"/>
          <w:sz w:val="28"/>
          <w:szCs w:val="28"/>
        </w:rPr>
        <w:t>аксонометрическ</w:t>
      </w:r>
      <w:r>
        <w:rPr>
          <w:rFonts w:ascii="Times New Roman" w:hAnsi="Times New Roman"/>
          <w:sz w:val="28"/>
          <w:szCs w:val="28"/>
        </w:rPr>
        <w:t>ой и диметрической   проекциях?</w:t>
      </w:r>
      <w:proofErr w:type="gramEnd"/>
    </w:p>
    <w:p w:rsidR="00D31A94" w:rsidRPr="00D31A94" w:rsidRDefault="00D31A94" w:rsidP="00A24627">
      <w:pPr>
        <w:pStyle w:val="a5"/>
        <w:keepNext/>
        <w:numPr>
          <w:ilvl w:val="0"/>
          <w:numId w:val="14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Каковы коэффициенты искажения по осям в</w:t>
      </w:r>
      <w:r w:rsidRPr="00D31A94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31A94">
        <w:rPr>
          <w:rFonts w:ascii="Times New Roman" w:hAnsi="Times New Roman"/>
          <w:sz w:val="28"/>
          <w:szCs w:val="28"/>
        </w:rPr>
        <w:t>аксонометрическ</w:t>
      </w:r>
      <w:r>
        <w:rPr>
          <w:rFonts w:ascii="Times New Roman" w:hAnsi="Times New Roman"/>
          <w:sz w:val="28"/>
          <w:szCs w:val="28"/>
        </w:rPr>
        <w:t>ой</w:t>
      </w:r>
      <w:proofErr w:type="gramEnd"/>
      <w:r>
        <w:rPr>
          <w:rFonts w:ascii="Times New Roman" w:hAnsi="Times New Roman"/>
          <w:sz w:val="28"/>
          <w:szCs w:val="28"/>
        </w:rPr>
        <w:t xml:space="preserve"> и диметрической   проекциях?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Раздел 3</w:t>
      </w:r>
    </w:p>
    <w:p w:rsid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Геометрические тела в ортогональных и аксонометрических проекциях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3.1</w:t>
      </w:r>
    </w:p>
    <w:p w:rsidR="006D7A8B" w:rsidRDefault="0018779E" w:rsidP="00A24627">
      <w:pPr>
        <w:spacing w:after="0" w:line="360" w:lineRule="auto"/>
        <w:ind w:right="140" w:firstLine="708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Проецирование геометрических тел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Формы геометрических тел. Анализ проекций элементов геометрических тел (вершин, ребер, граней, осей и образую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щих).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proofErr w:type="gramStart"/>
      <w:r w:rsidRPr="006D7A8B">
        <w:rPr>
          <w:rFonts w:ascii="Times New Roman" w:hAnsi="Times New Roman" w:cs="Times New Roman"/>
          <w:snapToGrid w:val="0"/>
          <w:sz w:val="28"/>
          <w:szCs w:val="28"/>
        </w:rPr>
        <w:t>Проецирование</w:t>
      </w:r>
      <w:r w:rsidR="00D31A94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геометрических тел (призмы, пирамиды, цилиндра, конуса, шара, тора) на три плоскости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>.</w:t>
      </w:r>
      <w:proofErr w:type="gramEnd"/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D31A94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Построение проекций точ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ек, принадлежащих поверхностям.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Изображение геометрических тел в аксонометрических прямоугольных проекциях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§29 - 30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D31A94" w:rsidRDefault="00D31A94" w:rsidP="00A24627">
      <w:pPr>
        <w:pStyle w:val="a5"/>
        <w:keepNext/>
        <w:numPr>
          <w:ilvl w:val="0"/>
          <w:numId w:val="1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проецируются боковые ребра прямой правильной призмы на фронтальную и горизонтальную плоскости проекций, если её основание лежит в плоскости</w:t>
      </w:r>
      <w:r w:rsidRPr="00D31A94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D31A94">
        <w:rPr>
          <w:rFonts w:ascii="Times New Roman" w:hAnsi="Times New Roman"/>
          <w:i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?</w:t>
      </w:r>
    </w:p>
    <w:p w:rsidR="00904ED8" w:rsidRDefault="00D31A94" w:rsidP="00A24627">
      <w:pPr>
        <w:pStyle w:val="a5"/>
        <w:keepNext/>
        <w:numPr>
          <w:ilvl w:val="0"/>
          <w:numId w:val="1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проецируется основание пирамиды  на плоскость проекций   </w:t>
      </w:r>
      <w:r w:rsidRPr="00D31A94">
        <w:rPr>
          <w:rFonts w:ascii="Times New Roman" w:hAnsi="Times New Roman"/>
          <w:i/>
          <w:sz w:val="28"/>
          <w:szCs w:val="28"/>
          <w:lang w:val="en-US"/>
        </w:rPr>
        <w:t>H</w:t>
      </w:r>
      <w:r w:rsidRPr="00D31A94">
        <w:rPr>
          <w:rFonts w:ascii="Times New Roman" w:hAnsi="Times New Roman"/>
          <w:i/>
          <w:sz w:val="28"/>
          <w:szCs w:val="28"/>
        </w:rPr>
        <w:t xml:space="preserve">,  </w:t>
      </w:r>
      <w:r w:rsidRPr="00D31A9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D31A94">
        <w:rPr>
          <w:rFonts w:ascii="Times New Roman" w:hAnsi="Times New Roman"/>
          <w:i/>
          <w:sz w:val="28"/>
          <w:szCs w:val="28"/>
        </w:rPr>
        <w:t xml:space="preserve">,  </w:t>
      </w:r>
      <w:r w:rsidRPr="00D31A94">
        <w:rPr>
          <w:rFonts w:ascii="Times New Roman" w:hAnsi="Times New Roman"/>
          <w:i/>
          <w:sz w:val="28"/>
          <w:szCs w:val="28"/>
          <w:lang w:val="en-US"/>
        </w:rPr>
        <w:t>W</w:t>
      </w:r>
      <w:r>
        <w:rPr>
          <w:rFonts w:ascii="Times New Roman" w:hAnsi="Times New Roman"/>
          <w:sz w:val="28"/>
          <w:szCs w:val="28"/>
        </w:rPr>
        <w:t xml:space="preserve">, если оно расположено в плоскости </w:t>
      </w:r>
      <w:r w:rsidRPr="00D31A94">
        <w:rPr>
          <w:rFonts w:ascii="Times New Roman" w:hAnsi="Times New Roman"/>
          <w:i/>
          <w:sz w:val="28"/>
          <w:szCs w:val="28"/>
        </w:rPr>
        <w:t xml:space="preserve"> Н</w:t>
      </w:r>
      <w:r>
        <w:rPr>
          <w:rFonts w:ascii="Times New Roman" w:hAnsi="Times New Roman"/>
          <w:sz w:val="28"/>
          <w:szCs w:val="28"/>
        </w:rPr>
        <w:t>?</w:t>
      </w:r>
    </w:p>
    <w:p w:rsidR="00D31A94" w:rsidRPr="00904ED8" w:rsidRDefault="00904ED8" w:rsidP="00A24627">
      <w:pPr>
        <w:pStyle w:val="a5"/>
        <w:keepNext/>
        <w:numPr>
          <w:ilvl w:val="0"/>
          <w:numId w:val="15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04ED8">
        <w:rPr>
          <w:rFonts w:ascii="Times New Roman" w:hAnsi="Times New Roman"/>
          <w:sz w:val="28"/>
          <w:szCs w:val="28"/>
        </w:rPr>
        <w:t xml:space="preserve">Где располагаются на </w:t>
      </w:r>
      <w:r w:rsidR="00D31A94" w:rsidRPr="00904E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профильной и горизонтальной </w:t>
      </w:r>
      <w:proofErr w:type="gramStart"/>
      <w:r>
        <w:rPr>
          <w:rFonts w:ascii="Times New Roman" w:hAnsi="Times New Roman"/>
          <w:sz w:val="28"/>
          <w:szCs w:val="28"/>
        </w:rPr>
        <w:t>проекциях</w:t>
      </w:r>
      <w:proofErr w:type="gramEnd"/>
      <w:r>
        <w:rPr>
          <w:rFonts w:ascii="Times New Roman" w:hAnsi="Times New Roman"/>
          <w:sz w:val="28"/>
          <w:szCs w:val="28"/>
        </w:rPr>
        <w:t xml:space="preserve"> крайние образующие фронтальной проекции цилиндра и конуса?</w:t>
      </w:r>
    </w:p>
    <w:p w:rsidR="0018779E" w:rsidRPr="006D7A8B" w:rsidRDefault="0018779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3.2</w:t>
      </w:r>
    </w:p>
    <w:p w:rsidR="007B4C27" w:rsidRDefault="0018779E" w:rsidP="00A24627">
      <w:pPr>
        <w:widowControl w:val="0"/>
        <w:spacing w:after="0" w:line="360" w:lineRule="auto"/>
        <w:ind w:left="22" w:right="-2" w:firstLine="686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Пересечение геометрических тел плоскостями и развертки их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z w:val="28"/>
          <w:szCs w:val="28"/>
        </w:rPr>
        <w:t>Понятие о сечении. Пересечение тел проецирующими плоскостями.</w:t>
      </w:r>
      <w:r w:rsidR="006D7A8B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z w:val="28"/>
          <w:szCs w:val="28"/>
        </w:rPr>
        <w:t>Построение натуральной величины фигуры сечения.</w:t>
      </w:r>
      <w:r w:rsidR="006D7A8B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Построение разверток поверхностей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lastRenderedPageBreak/>
        <w:t>усеченных тел: призмы, цилиндра</w:t>
      </w:r>
      <w:bookmarkStart w:id="1" w:name="OCRUncertain036"/>
      <w:r w:rsidRPr="006D7A8B">
        <w:rPr>
          <w:rFonts w:ascii="Times New Roman" w:hAnsi="Times New Roman" w:cs="Times New Roman"/>
          <w:snapToGrid w:val="0"/>
          <w:sz w:val="28"/>
          <w:szCs w:val="28"/>
        </w:rPr>
        <w:t>,</w:t>
      </w:r>
      <w:bookmarkEnd w:id="1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пирамиды, конуса.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Изображения усеченных геометрических тел в аксонометрических прямоугольных проекциях.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§31 - 33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904ED8" w:rsidRDefault="00904ED8" w:rsidP="00A24627">
      <w:pPr>
        <w:pStyle w:val="a5"/>
        <w:keepNext/>
        <w:numPr>
          <w:ilvl w:val="0"/>
          <w:numId w:val="1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Какой геометрической фигурой является фигура среза многогранника плоскостью, расположенной наклонно его основанию?</w:t>
      </w:r>
    </w:p>
    <w:p w:rsidR="00904ED8" w:rsidRDefault="00904ED8" w:rsidP="00A24627">
      <w:pPr>
        <w:pStyle w:val="a5"/>
        <w:keepNext/>
        <w:numPr>
          <w:ilvl w:val="0"/>
          <w:numId w:val="1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Какой геометрической фигурой является линия пересечения тела вращения плоскостью общего положения?</w:t>
      </w:r>
    </w:p>
    <w:p w:rsidR="00904ED8" w:rsidRDefault="00904ED8" w:rsidP="00A24627">
      <w:pPr>
        <w:pStyle w:val="a5"/>
        <w:keepNext/>
        <w:numPr>
          <w:ilvl w:val="0"/>
          <w:numId w:val="1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Какие линии получатся при пересечении конуса плоскостью, </w:t>
      </w:r>
      <w:r w:rsidR="00BD67CF">
        <w:rPr>
          <w:rFonts w:ascii="Times New Roman" w:hAnsi="Times New Roman"/>
          <w:sz w:val="28"/>
          <w:szCs w:val="28"/>
        </w:rPr>
        <w:t xml:space="preserve">параллельной одной его  образующей и  параллельной двум </w:t>
      </w:r>
      <w:r w:rsidR="00BD67CF" w:rsidRPr="00BD67CF">
        <w:rPr>
          <w:rFonts w:ascii="Times New Roman" w:hAnsi="Times New Roman"/>
          <w:sz w:val="28"/>
          <w:szCs w:val="28"/>
        </w:rPr>
        <w:t xml:space="preserve"> </w:t>
      </w:r>
      <w:r w:rsidR="00BD67CF">
        <w:rPr>
          <w:rFonts w:ascii="Times New Roman" w:hAnsi="Times New Roman"/>
          <w:sz w:val="28"/>
          <w:szCs w:val="28"/>
        </w:rPr>
        <w:t>его  образующим?</w:t>
      </w:r>
    </w:p>
    <w:p w:rsidR="00BD67CF" w:rsidRPr="00904ED8" w:rsidRDefault="00BD67CF" w:rsidP="00A24627">
      <w:pPr>
        <w:pStyle w:val="a5"/>
        <w:keepNext/>
        <w:numPr>
          <w:ilvl w:val="0"/>
          <w:numId w:val="1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Какая линия получится при пересечении цилиндра наклонной плоскостью, пересекающей все его образующие?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3.3</w:t>
      </w:r>
    </w:p>
    <w:p w:rsidR="006D7A8B" w:rsidRPr="006D7A8B" w:rsidRDefault="00BD67CF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Взаимное пересечение поверхностей тел</w:t>
      </w:r>
      <w:r w:rsidR="00E34E8E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Построение линий пересечения поверхностей тел при помощи вспомогательных секущих плоскостей. Взаимное </w:t>
      </w:r>
      <w:bookmarkStart w:id="2" w:name="OCRUncertain037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пересечение</w:t>
      </w:r>
      <w:bookmarkEnd w:id="2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поверхностей вращения, имеющих общую ось.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Пересечение цилиндрических поверхностей.</w:t>
      </w:r>
      <w:r w:rsid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Пересечение поверхностей цилиндра и призмы.</w:t>
      </w:r>
    </w:p>
    <w:p w:rsid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Пересечение поверхностей призм и пирамид.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§34 - 37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D67CF" w:rsidRPr="00BD67CF" w:rsidRDefault="00BD67CF" w:rsidP="00A24627">
      <w:pPr>
        <w:pStyle w:val="a5"/>
        <w:keepNext/>
        <w:numPr>
          <w:ilvl w:val="0"/>
          <w:numId w:val="17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Какие способы применяются для построения линий пересечения  поверхностей тел? 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4.1</w:t>
      </w:r>
    </w:p>
    <w:p w:rsidR="006D7A8B" w:rsidRDefault="006D7A8B" w:rsidP="00A24627">
      <w:pPr>
        <w:widowControl w:val="0"/>
        <w:spacing w:after="0" w:line="360" w:lineRule="auto"/>
        <w:ind w:left="-567" w:right="-2" w:firstLine="1275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Проекции моделей</w:t>
      </w:r>
      <w:r w:rsidR="00BD67CF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Выбор положения модели </w:t>
      </w:r>
      <w:r w:rsidR="00BD67C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для </w:t>
      </w:r>
      <w:r w:rsidR="00BD67CF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более наглядного ее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6D7A8B" w:rsidRPr="006D7A8B" w:rsidRDefault="006D7A8B" w:rsidP="00A24627">
      <w:pPr>
        <w:widowControl w:val="0"/>
        <w:spacing w:after="0" w:line="360" w:lineRule="auto"/>
        <w:ind w:left="-567" w:right="-2"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изображения. </w:t>
      </w:r>
      <w:r w:rsidRPr="006D7A8B">
        <w:rPr>
          <w:rFonts w:ascii="Times New Roman" w:hAnsi="Times New Roman" w:cs="Times New Roman"/>
          <w:bCs/>
          <w:sz w:val="28"/>
          <w:szCs w:val="28"/>
        </w:rPr>
        <w:t>Компоновка и послед</w:t>
      </w:r>
      <w:r>
        <w:rPr>
          <w:rFonts w:ascii="Times New Roman" w:hAnsi="Times New Roman" w:cs="Times New Roman"/>
          <w:bCs/>
          <w:sz w:val="28"/>
          <w:szCs w:val="28"/>
        </w:rPr>
        <w:t xml:space="preserve">овательность выполнения чертежа </w:t>
      </w:r>
      <w:r w:rsidRPr="006D7A8B">
        <w:rPr>
          <w:rFonts w:ascii="Times New Roman" w:hAnsi="Times New Roman" w:cs="Times New Roman"/>
          <w:bCs/>
          <w:sz w:val="28"/>
          <w:szCs w:val="28"/>
        </w:rPr>
        <w:t>модели.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Построение третьей проекции модели по двум  данным проекциям.</w:t>
      </w:r>
    </w:p>
    <w:p w:rsidR="0087085E" w:rsidRDefault="006D7A8B" w:rsidP="00A24627">
      <w:pPr>
        <w:spacing w:after="0" w:line="360" w:lineRule="auto"/>
        <w:ind w:right="-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Построение трёх проекций модели по её наглядному изображению.</w:t>
      </w:r>
    </w:p>
    <w:p w:rsidR="00BD67CF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§39 - 41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D67CF" w:rsidRPr="00BD67CF" w:rsidRDefault="00BD67CF" w:rsidP="00A24627">
      <w:pPr>
        <w:pStyle w:val="a4"/>
        <w:widowControl w:val="0"/>
        <w:numPr>
          <w:ilvl w:val="0"/>
          <w:numId w:val="17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D67CF">
        <w:rPr>
          <w:rFonts w:ascii="Times New Roman" w:hAnsi="Times New Roman"/>
          <w:sz w:val="28"/>
          <w:szCs w:val="28"/>
        </w:rPr>
        <w:t>Как выбирается главный вид модели?</w:t>
      </w:r>
    </w:p>
    <w:p w:rsidR="00BD67CF" w:rsidRPr="00BD67CF" w:rsidRDefault="00BD67CF" w:rsidP="00A24627">
      <w:pPr>
        <w:pStyle w:val="a4"/>
        <w:widowControl w:val="0"/>
        <w:numPr>
          <w:ilvl w:val="0"/>
          <w:numId w:val="17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D67CF">
        <w:rPr>
          <w:rFonts w:ascii="Times New Roman" w:hAnsi="Times New Roman"/>
          <w:sz w:val="28"/>
          <w:szCs w:val="28"/>
        </w:rPr>
        <w:t>Что такое компоновка чертежа?</w:t>
      </w:r>
    </w:p>
    <w:p w:rsidR="00BD67CF" w:rsidRPr="00BD67CF" w:rsidRDefault="00BD67CF" w:rsidP="00A24627">
      <w:pPr>
        <w:pStyle w:val="a4"/>
        <w:widowControl w:val="0"/>
        <w:numPr>
          <w:ilvl w:val="0"/>
          <w:numId w:val="17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D67CF">
        <w:rPr>
          <w:rFonts w:ascii="Times New Roman" w:hAnsi="Times New Roman"/>
          <w:sz w:val="28"/>
          <w:szCs w:val="28"/>
        </w:rPr>
        <w:lastRenderedPageBreak/>
        <w:t>Какова последовательность выполнения чертежа модели?</w:t>
      </w:r>
    </w:p>
    <w:p w:rsidR="0087085E" w:rsidRDefault="0087085E" w:rsidP="00A24627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7085E">
        <w:rPr>
          <w:rFonts w:ascii="Times New Roman" w:hAnsi="Times New Roman" w:cs="Times New Roman"/>
          <w:b/>
          <w:bCs/>
          <w:sz w:val="28"/>
          <w:szCs w:val="28"/>
        </w:rPr>
        <w:t>Тема 4.2</w:t>
      </w:r>
    </w:p>
    <w:p w:rsidR="006D7A8B" w:rsidRPr="006D7A8B" w:rsidRDefault="0087085E" w:rsidP="00A24627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7085E">
        <w:rPr>
          <w:rFonts w:ascii="Times New Roman" w:hAnsi="Times New Roman" w:cs="Times New Roman"/>
          <w:bCs/>
          <w:sz w:val="28"/>
          <w:szCs w:val="28"/>
        </w:rPr>
        <w:t>Проекции моделей с разрезами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>Понятие разреза, сечения.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>Простые разрезы.</w:t>
      </w:r>
    </w:p>
    <w:p w:rsidR="00E34E8E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Построение проекций модели с разрезами.</w:t>
      </w:r>
      <w:r w:rsidR="0087085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bCs/>
          <w:sz w:val="28"/>
          <w:szCs w:val="28"/>
        </w:rPr>
        <w:t>Построение модели в аксонометрии с вырезом одной четверти.</w:t>
      </w:r>
      <w:r w:rsidR="0087085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bCs/>
          <w:sz w:val="28"/>
          <w:szCs w:val="28"/>
        </w:rPr>
        <w:t>Элементы технического рисования</w:t>
      </w:r>
      <w:r w:rsidR="00E34E8E">
        <w:rPr>
          <w:rFonts w:ascii="Times New Roman" w:hAnsi="Times New Roman" w:cs="Times New Roman"/>
          <w:bCs/>
          <w:sz w:val="28"/>
          <w:szCs w:val="28"/>
        </w:rPr>
        <w:t>.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§42 -4 5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D67CF" w:rsidRDefault="00BD67CF" w:rsidP="00A24627">
      <w:pPr>
        <w:pStyle w:val="a5"/>
        <w:keepNext/>
        <w:numPr>
          <w:ilvl w:val="0"/>
          <w:numId w:val="18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чего выполняется разрез?</w:t>
      </w:r>
    </w:p>
    <w:p w:rsidR="00BD67CF" w:rsidRDefault="00BD67CF" w:rsidP="00A24627">
      <w:pPr>
        <w:pStyle w:val="a5"/>
        <w:keepNext/>
        <w:numPr>
          <w:ilvl w:val="0"/>
          <w:numId w:val="18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проводятся секущие плоскости?</w:t>
      </w:r>
    </w:p>
    <w:p w:rsidR="00BD67CF" w:rsidRDefault="00221974" w:rsidP="00A24627">
      <w:pPr>
        <w:pStyle w:val="a5"/>
        <w:keepNext/>
        <w:numPr>
          <w:ilvl w:val="0"/>
          <w:numId w:val="18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Какой  разрез называется простым?</w:t>
      </w:r>
    </w:p>
    <w:p w:rsidR="00221974" w:rsidRDefault="00221974" w:rsidP="00A24627">
      <w:pPr>
        <w:pStyle w:val="a5"/>
        <w:keepNext/>
        <w:numPr>
          <w:ilvl w:val="0"/>
          <w:numId w:val="18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Чем отличается технический рисунок от аксонометрического изображения модели?</w:t>
      </w:r>
    </w:p>
    <w:p w:rsidR="0087085E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Раздел 5</w:t>
      </w:r>
      <w:r w:rsidR="0087085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>Машиностроительное черчение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5.1</w:t>
      </w:r>
    </w:p>
    <w:p w:rsidR="0087085E" w:rsidRDefault="00221974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>Основные сведения о конструкторской документации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Машиностроительный чертеж, его назначение.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Влияние стандартов на качество машиностроительной продукции. Зависимость качества изделий от качества чертежей. </w:t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 xml:space="preserve">Стандартизация и ЕСКД.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Обзор стандартов </w:t>
      </w:r>
      <w:bookmarkStart w:id="3" w:name="OCRUncertain043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ЕСКД. </w:t>
      </w:r>
      <w:bookmarkEnd w:id="3"/>
      <w:r w:rsidR="006D7A8B" w:rsidRPr="006D7A8B">
        <w:rPr>
          <w:rFonts w:ascii="Times New Roman" w:hAnsi="Times New Roman" w:cs="Times New Roman"/>
          <w:bCs/>
          <w:sz w:val="28"/>
          <w:szCs w:val="28"/>
        </w:rPr>
        <w:t>Виды изделий. Конструкторские документы и стадии их разработки.</w:t>
      </w:r>
      <w:r w:rsidR="006D7A8B"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§46 - 48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221974" w:rsidRDefault="00221974" w:rsidP="00A24627">
      <w:pPr>
        <w:pStyle w:val="a5"/>
        <w:keepNext/>
        <w:numPr>
          <w:ilvl w:val="0"/>
          <w:numId w:val="19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 ЕСКД?</w:t>
      </w:r>
    </w:p>
    <w:p w:rsidR="00221974" w:rsidRDefault="00221974" w:rsidP="00A24627">
      <w:pPr>
        <w:pStyle w:val="a5"/>
        <w:keepNext/>
        <w:numPr>
          <w:ilvl w:val="0"/>
          <w:numId w:val="19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виды изделий устанавливает  ГОСТ?</w:t>
      </w:r>
    </w:p>
    <w:p w:rsidR="00221974" w:rsidRDefault="00221974" w:rsidP="00A24627">
      <w:pPr>
        <w:pStyle w:val="a5"/>
        <w:keepNext/>
        <w:numPr>
          <w:ilvl w:val="0"/>
          <w:numId w:val="19"/>
        </w:numPr>
        <w:spacing w:line="36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Каковы виды конструкторских </w:t>
      </w:r>
      <w:r>
        <w:rPr>
          <w:rFonts w:ascii="Times New Roman" w:hAnsi="Times New Roman"/>
          <w:bCs/>
          <w:sz w:val="28"/>
          <w:szCs w:val="28"/>
        </w:rPr>
        <w:t>документов?</w:t>
      </w:r>
    </w:p>
    <w:p w:rsidR="00221974" w:rsidRPr="00221974" w:rsidRDefault="00221974" w:rsidP="00A24627">
      <w:pPr>
        <w:pStyle w:val="a5"/>
        <w:keepNext/>
        <w:numPr>
          <w:ilvl w:val="0"/>
          <w:numId w:val="19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21974">
        <w:rPr>
          <w:rFonts w:ascii="Times New Roman" w:hAnsi="Times New Roman"/>
          <w:bCs/>
          <w:sz w:val="28"/>
          <w:szCs w:val="28"/>
        </w:rPr>
        <w:t>Какие стадии разработки</w:t>
      </w:r>
      <w:r w:rsidRPr="00221974">
        <w:rPr>
          <w:rFonts w:ascii="Times New Roman" w:hAnsi="Times New Roman"/>
          <w:sz w:val="28"/>
          <w:szCs w:val="28"/>
        </w:rPr>
        <w:t xml:space="preserve"> конструкторских </w:t>
      </w:r>
      <w:r w:rsidRPr="00221974">
        <w:rPr>
          <w:rFonts w:ascii="Times New Roman" w:hAnsi="Times New Roman"/>
          <w:bCs/>
          <w:sz w:val="28"/>
          <w:szCs w:val="28"/>
        </w:rPr>
        <w:t>документов</w:t>
      </w:r>
      <w:r w:rsidRPr="00221974">
        <w:rPr>
          <w:rFonts w:ascii="Times New Roman" w:hAnsi="Times New Roman"/>
          <w:sz w:val="28"/>
          <w:szCs w:val="28"/>
        </w:rPr>
        <w:t xml:space="preserve"> устанавливает  ГОСТ</w:t>
      </w:r>
      <w:r w:rsidRPr="00221974">
        <w:rPr>
          <w:rFonts w:ascii="Times New Roman" w:hAnsi="Times New Roman"/>
          <w:bCs/>
          <w:sz w:val="28"/>
          <w:szCs w:val="28"/>
        </w:rPr>
        <w:t>?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5.2</w:t>
      </w:r>
    </w:p>
    <w:p w:rsidR="006D7A8B" w:rsidRPr="006D7A8B" w:rsidRDefault="00221974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>Изображение изделий на машиностроительных чертежах</w:t>
      </w:r>
      <w:r w:rsidR="0087085E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Виды: назначение, расположение и обозначение основных, местных и допол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нительных видов.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Разрезы: горизонтальные, вертикальные (фронтальные и профильные) и на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клонные.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Сложные разрезы (ступенчатые и ломанные). Обозначение разрезов.</w:t>
      </w:r>
    </w:p>
    <w:p w:rsidR="00E34E8E" w:rsidRDefault="006D7A8B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lastRenderedPageBreak/>
        <w:t>Рас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положение разрезов. Местные разрезы.</w:t>
      </w:r>
      <w:r w:rsidRPr="006D7A8B">
        <w:rPr>
          <w:rFonts w:ascii="Times New Roman" w:hAnsi="Times New Roman" w:cs="Times New Roman"/>
          <w:sz w:val="28"/>
          <w:szCs w:val="28"/>
        </w:rPr>
        <w:t xml:space="preserve"> Обозначения и надписи.</w:t>
      </w:r>
      <w:r w:rsidR="00221974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z w:val="28"/>
          <w:szCs w:val="28"/>
        </w:rPr>
        <w:t>Соединение половины вида с поло</w:t>
      </w:r>
      <w:r w:rsidRPr="006D7A8B">
        <w:rPr>
          <w:rFonts w:ascii="Times New Roman" w:hAnsi="Times New Roman" w:cs="Times New Roman"/>
          <w:sz w:val="28"/>
          <w:szCs w:val="28"/>
        </w:rPr>
        <w:softHyphen/>
        <w:t>виной разреза. Расположение сечений,  вынесенные и наложенные сечения,  сечения цилиндрической поверхности.</w:t>
      </w:r>
      <w:r w:rsidR="00221974">
        <w:rPr>
          <w:rFonts w:ascii="Times New Roman" w:hAnsi="Times New Roman" w:cs="Times New Roman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Условности и упрощения. Частные изображения симметричных видов, разре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зов и сечений.</w:t>
      </w:r>
    </w:p>
    <w:p w:rsidR="00E34E8E" w:rsidRDefault="00E34E8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§49 -53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34E8E" w:rsidRDefault="00E34E8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221974" w:rsidRDefault="0022197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располагают основные виды относительно друг друга?</w:t>
      </w:r>
    </w:p>
    <w:p w:rsidR="00221974" w:rsidRDefault="00B30A6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каких случаях применяется дополнительный вид?</w:t>
      </w:r>
    </w:p>
    <w:p w:rsidR="00B30A64" w:rsidRDefault="00B30A6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оформляется на чертеже местный вид?</w:t>
      </w:r>
    </w:p>
    <w:p w:rsidR="00B30A64" w:rsidRDefault="00B30A6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выносной элемент?</w:t>
      </w:r>
    </w:p>
    <w:p w:rsidR="00B30A64" w:rsidRDefault="00B30A6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изображают в разрезе детали?</w:t>
      </w:r>
    </w:p>
    <w:p w:rsidR="00B30A64" w:rsidRDefault="00B30A6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Чем отличается сечение от разреза?</w:t>
      </w:r>
    </w:p>
    <w:p w:rsidR="00B30A64" w:rsidRPr="00221974" w:rsidRDefault="00B30A64" w:rsidP="00A24627">
      <w:pPr>
        <w:pStyle w:val="a5"/>
        <w:keepNext/>
        <w:numPr>
          <w:ilvl w:val="0"/>
          <w:numId w:val="20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располагают и обозначают сечения?</w:t>
      </w:r>
    </w:p>
    <w:p w:rsidR="006D7A8B" w:rsidRPr="006D7A8B" w:rsidRDefault="006D7A8B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Тема 5.3</w:t>
      </w:r>
    </w:p>
    <w:p w:rsidR="006D7A8B" w:rsidRPr="006D7A8B" w:rsidRDefault="00B30A64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Резьба, резьбовые изделия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Виды изделий с винтовой поверхностью. Винтовая линия на поверхности цилиндра и конуса. Образование винтовой поверхности.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Основные сведения о резьбе. Основные типы </w:t>
      </w:r>
      <w:bookmarkStart w:id="4" w:name="OCRUncertain045"/>
      <w:proofErr w:type="spellStart"/>
      <w:r w:rsidRPr="006D7A8B">
        <w:rPr>
          <w:rFonts w:ascii="Times New Roman" w:hAnsi="Times New Roman" w:cs="Times New Roman"/>
          <w:snapToGrid w:val="0"/>
          <w:sz w:val="28"/>
          <w:szCs w:val="28"/>
        </w:rPr>
        <w:t>резьб</w:t>
      </w:r>
      <w:proofErr w:type="spellEnd"/>
      <w:r w:rsidRPr="006D7A8B">
        <w:rPr>
          <w:rFonts w:ascii="Times New Roman" w:hAnsi="Times New Roman" w:cs="Times New Roman"/>
          <w:snapToGrid w:val="0"/>
          <w:sz w:val="28"/>
          <w:szCs w:val="28"/>
        </w:rPr>
        <w:t>.</w:t>
      </w:r>
      <w:bookmarkEnd w:id="4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Различные профили</w:t>
      </w:r>
      <w:r w:rsidR="00B30A64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proofErr w:type="spellStart"/>
      <w:r w:rsidRPr="006D7A8B">
        <w:rPr>
          <w:rFonts w:ascii="Times New Roman" w:hAnsi="Times New Roman" w:cs="Times New Roman"/>
          <w:snapToGrid w:val="0"/>
          <w:sz w:val="28"/>
          <w:szCs w:val="28"/>
        </w:rPr>
        <w:t>резьб</w:t>
      </w:r>
      <w:proofErr w:type="spellEnd"/>
      <w:r w:rsidRPr="006D7A8B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87085E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Условное изображение резьбы и её технологических элементов: сбегов, </w:t>
      </w:r>
      <w:bookmarkStart w:id="5" w:name="OCRUncertain048"/>
      <w:proofErr w:type="spellStart"/>
      <w:r w:rsidRPr="006D7A8B">
        <w:rPr>
          <w:rFonts w:ascii="Times New Roman" w:hAnsi="Times New Roman" w:cs="Times New Roman"/>
          <w:snapToGrid w:val="0"/>
          <w:sz w:val="28"/>
          <w:szCs w:val="28"/>
        </w:rPr>
        <w:t>недорезов</w:t>
      </w:r>
      <w:proofErr w:type="spellEnd"/>
      <w:r w:rsidRPr="006D7A8B">
        <w:rPr>
          <w:rFonts w:ascii="Times New Roman" w:hAnsi="Times New Roman" w:cs="Times New Roman"/>
          <w:snapToGrid w:val="0"/>
          <w:sz w:val="28"/>
          <w:szCs w:val="28"/>
        </w:rPr>
        <w:t>,</w:t>
      </w:r>
      <w:bookmarkEnd w:id="5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проточек, фасок.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Обозначение резьбы.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Стандартные резьбовые крепежные детали и их условные обозначения согласно </w:t>
      </w:r>
      <w:bookmarkStart w:id="6" w:name="OCRUncertain051"/>
      <w:r w:rsidRPr="006D7A8B">
        <w:rPr>
          <w:rFonts w:ascii="Times New Roman" w:hAnsi="Times New Roman" w:cs="Times New Roman"/>
          <w:snapToGrid w:val="0"/>
          <w:sz w:val="28"/>
          <w:szCs w:val="28"/>
        </w:rPr>
        <w:t>ГОСТ.</w:t>
      </w:r>
      <w:bookmarkEnd w:id="6"/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D6FE6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§56 - 59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D6FE6" w:rsidRDefault="00ED6FE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30A64" w:rsidRDefault="00B30A64" w:rsidP="00A24627">
      <w:pPr>
        <w:pStyle w:val="a5"/>
        <w:keepNext/>
        <w:numPr>
          <w:ilvl w:val="0"/>
          <w:numId w:val="2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шаг резьбы?</w:t>
      </w:r>
    </w:p>
    <w:p w:rsidR="00B30A64" w:rsidRDefault="00B30A64" w:rsidP="00A24627">
      <w:pPr>
        <w:pStyle w:val="a5"/>
        <w:keepNext/>
        <w:numPr>
          <w:ilvl w:val="0"/>
          <w:numId w:val="2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Какую форму имеет профиль метрической резьбы?</w:t>
      </w:r>
    </w:p>
    <w:p w:rsidR="00B30A64" w:rsidRDefault="00B30A64" w:rsidP="00A24627">
      <w:pPr>
        <w:pStyle w:val="a5"/>
        <w:keepNext/>
        <w:numPr>
          <w:ilvl w:val="0"/>
          <w:numId w:val="2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Какими линиями изображают наружный и внутренний диаметры резьбы на стержне и отверстии?</w:t>
      </w:r>
    </w:p>
    <w:p w:rsidR="00B30A64" w:rsidRDefault="00B30A64" w:rsidP="00A24627">
      <w:pPr>
        <w:pStyle w:val="a5"/>
        <w:keepNext/>
        <w:numPr>
          <w:ilvl w:val="0"/>
          <w:numId w:val="2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такое </w:t>
      </w:r>
      <w:proofErr w:type="spellStart"/>
      <w:r>
        <w:rPr>
          <w:rFonts w:ascii="Times New Roman" w:hAnsi="Times New Roman"/>
          <w:sz w:val="28"/>
          <w:szCs w:val="28"/>
        </w:rPr>
        <w:t>недорез</w:t>
      </w:r>
      <w:proofErr w:type="spellEnd"/>
      <w:r>
        <w:rPr>
          <w:rFonts w:ascii="Times New Roman" w:hAnsi="Times New Roman"/>
          <w:sz w:val="28"/>
          <w:szCs w:val="28"/>
        </w:rPr>
        <w:t>?</w:t>
      </w:r>
    </w:p>
    <w:p w:rsidR="00B30A64" w:rsidRDefault="00B30A64" w:rsidP="00A24627">
      <w:pPr>
        <w:pStyle w:val="a5"/>
        <w:keepNext/>
        <w:numPr>
          <w:ilvl w:val="0"/>
          <w:numId w:val="2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фаска?</w:t>
      </w:r>
    </w:p>
    <w:p w:rsidR="00B30A64" w:rsidRPr="00B30A64" w:rsidRDefault="00B30A64" w:rsidP="00A24627">
      <w:pPr>
        <w:pStyle w:val="a5"/>
        <w:keepNext/>
        <w:numPr>
          <w:ilvl w:val="0"/>
          <w:numId w:val="2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чего на резьбовой детали выполняют проточки?</w:t>
      </w:r>
    </w:p>
    <w:p w:rsidR="00E34E8E" w:rsidRDefault="00E34E8E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lastRenderedPageBreak/>
        <w:t>Тема 5.4</w:t>
      </w:r>
    </w:p>
    <w:p w:rsidR="0087085E" w:rsidRDefault="00B30A64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Разъемные и неразъемные соединения</w:t>
      </w:r>
      <w:proofErr w:type="gramStart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>.</w:t>
      </w:r>
      <w:proofErr w:type="gramEnd"/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Виды разъемных соединений: резьбовые, шпоночные, зубчатые </w:t>
      </w:r>
      <w:bookmarkStart w:id="7" w:name="OCRUncertain058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(шлицевые), </w:t>
      </w:r>
      <w:bookmarkEnd w:id="7"/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штифтовые.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Изображение крепежных деталей с резьбой по условным соотношениям в зависимости от наружн</w:t>
      </w:r>
      <w:bookmarkStart w:id="8" w:name="OCRUncertain059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о</w:t>
      </w:r>
      <w:bookmarkEnd w:id="8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го диаметра резьбы.</w:t>
      </w: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>Неразъёмные соединения  (сварные, паяные</w:t>
      </w:r>
      <w:proofErr w:type="gramStart"/>
      <w:r w:rsidR="006D7A8B" w:rsidRPr="006D7A8B">
        <w:rPr>
          <w:rFonts w:ascii="Times New Roman" w:hAnsi="Times New Roman" w:cs="Times New Roman"/>
          <w:bCs/>
          <w:sz w:val="28"/>
          <w:szCs w:val="28"/>
        </w:rPr>
        <w:t xml:space="preserve"> ,</w:t>
      </w:r>
      <w:proofErr w:type="gramEnd"/>
      <w:r w:rsidR="006D7A8B" w:rsidRPr="006D7A8B">
        <w:rPr>
          <w:rFonts w:ascii="Times New Roman" w:hAnsi="Times New Roman" w:cs="Times New Roman"/>
          <w:bCs/>
          <w:sz w:val="28"/>
          <w:szCs w:val="28"/>
        </w:rPr>
        <w:t xml:space="preserve"> клееные, заклёпочные).</w:t>
      </w:r>
      <w:r w:rsidR="0087085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Первоначальные сведения по оформлению элементов сборочных чертежей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Сборочные чертежи неразъемных соединений.</w:t>
      </w:r>
      <w:r w:rsidR="006D7A8B"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D6FE6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§60 - 61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D6FE6" w:rsidRDefault="00ED6FE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30A64" w:rsidRDefault="00CE6764" w:rsidP="00A24627">
      <w:pPr>
        <w:pStyle w:val="a5"/>
        <w:keepNext/>
        <w:numPr>
          <w:ilvl w:val="0"/>
          <w:numId w:val="22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Какие соединения называются разъёмными и неразъёмными?</w:t>
      </w:r>
    </w:p>
    <w:p w:rsidR="00CE6764" w:rsidRPr="00B30A64" w:rsidRDefault="00CE6764" w:rsidP="00A24627">
      <w:pPr>
        <w:pStyle w:val="a5"/>
        <w:keepNext/>
        <w:numPr>
          <w:ilvl w:val="0"/>
          <w:numId w:val="22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Какие соединения относятся к </w:t>
      </w:r>
      <w:proofErr w:type="gramStart"/>
      <w:r>
        <w:rPr>
          <w:rFonts w:ascii="Times New Roman" w:hAnsi="Times New Roman"/>
          <w:sz w:val="28"/>
          <w:szCs w:val="28"/>
        </w:rPr>
        <w:t>разъёмным</w:t>
      </w:r>
      <w:proofErr w:type="gramEnd"/>
      <w:r>
        <w:rPr>
          <w:rFonts w:ascii="Times New Roman" w:hAnsi="Times New Roman"/>
          <w:sz w:val="28"/>
          <w:szCs w:val="28"/>
        </w:rPr>
        <w:t>?</w:t>
      </w:r>
    </w:p>
    <w:p w:rsidR="00ED6FE6" w:rsidRPr="00CE6764" w:rsidRDefault="00CE6764" w:rsidP="00A24627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CE6764">
        <w:rPr>
          <w:rFonts w:ascii="Times New Roman" w:hAnsi="Times New Roman"/>
          <w:sz w:val="28"/>
          <w:szCs w:val="28"/>
        </w:rPr>
        <w:t xml:space="preserve">Какие соединения относятся к </w:t>
      </w:r>
      <w:proofErr w:type="gramStart"/>
      <w:r w:rsidRPr="00CE6764">
        <w:rPr>
          <w:rFonts w:ascii="Times New Roman" w:hAnsi="Times New Roman"/>
          <w:sz w:val="28"/>
          <w:szCs w:val="28"/>
        </w:rPr>
        <w:t>неразъёмным</w:t>
      </w:r>
      <w:proofErr w:type="gramEnd"/>
      <w:r w:rsidRPr="00CE6764">
        <w:rPr>
          <w:rFonts w:ascii="Times New Roman" w:hAnsi="Times New Roman"/>
          <w:sz w:val="28"/>
          <w:szCs w:val="28"/>
        </w:rPr>
        <w:t>?</w:t>
      </w:r>
    </w:p>
    <w:p w:rsidR="00CE6764" w:rsidRPr="00CE6764" w:rsidRDefault="00CE6764" w:rsidP="00A24627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E6764">
        <w:rPr>
          <w:rFonts w:ascii="Times New Roman" w:hAnsi="Times New Roman"/>
          <w:sz w:val="28"/>
          <w:szCs w:val="28"/>
        </w:rPr>
        <w:t>Как обозначаются сварные соединения?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5.5</w:t>
      </w:r>
    </w:p>
    <w:p w:rsidR="0087085E" w:rsidRDefault="006D7A8B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Зубчатые передачи</w:t>
      </w:r>
      <w:r w:rsidR="00CE6764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Основные виды передач. Основные параметры. Конструктивные разновидности зубчатых колес.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Условные изображения зубчатых колес и червяков на рабочих чертежах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Построение и изображение различных зубчатых передач</w:t>
      </w:r>
      <w:r w:rsidR="0087085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ED6FE6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§62 - 66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D6FE6" w:rsidRDefault="00ED6FE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CE6764" w:rsidRDefault="00CE6764" w:rsidP="00A24627">
      <w:pPr>
        <w:pStyle w:val="a5"/>
        <w:keepNext/>
        <w:numPr>
          <w:ilvl w:val="0"/>
          <w:numId w:val="23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чём особенность изображения зубчатых колёс?</w:t>
      </w:r>
    </w:p>
    <w:p w:rsidR="00CE6764" w:rsidRDefault="00CE6764" w:rsidP="00A24627">
      <w:pPr>
        <w:pStyle w:val="a5"/>
        <w:keepNext/>
        <w:numPr>
          <w:ilvl w:val="0"/>
          <w:numId w:val="23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определяется модуль зубчатого колеса по геометрическим размерам?</w:t>
      </w:r>
    </w:p>
    <w:p w:rsidR="00CE6764" w:rsidRPr="00CE6764" w:rsidRDefault="00CE6764" w:rsidP="00A24627">
      <w:pPr>
        <w:pStyle w:val="a5"/>
        <w:keepNext/>
        <w:numPr>
          <w:ilvl w:val="0"/>
          <w:numId w:val="23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Каковы </w:t>
      </w:r>
      <w:r>
        <w:rPr>
          <w:rFonts w:ascii="Times New Roman" w:hAnsi="Times New Roman"/>
          <w:snapToGrid w:val="0"/>
          <w:sz w:val="28"/>
          <w:szCs w:val="28"/>
        </w:rPr>
        <w:t>у</w:t>
      </w:r>
      <w:r w:rsidRPr="006D7A8B">
        <w:rPr>
          <w:rFonts w:ascii="Times New Roman" w:hAnsi="Times New Roman"/>
          <w:snapToGrid w:val="0"/>
          <w:sz w:val="28"/>
          <w:szCs w:val="28"/>
        </w:rPr>
        <w:t>словные изображения зубчатых колес и червяков на рабочих чертежах</w:t>
      </w:r>
      <w:r>
        <w:rPr>
          <w:rFonts w:ascii="Times New Roman" w:hAnsi="Times New Roman"/>
          <w:snapToGrid w:val="0"/>
          <w:sz w:val="28"/>
          <w:szCs w:val="28"/>
        </w:rPr>
        <w:t>?</w:t>
      </w:r>
    </w:p>
    <w:p w:rsidR="0087085E" w:rsidRDefault="006D7A8B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Раздел 6</w:t>
      </w:r>
      <w:r w:rsidR="0087085E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>Эскизы деталей и рабочие чертежи</w:t>
      </w:r>
    </w:p>
    <w:p w:rsidR="006D7A8B" w:rsidRPr="006D7A8B" w:rsidRDefault="006D7A8B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Тема 6.1</w:t>
      </w:r>
    </w:p>
    <w:p w:rsidR="006D7A8B" w:rsidRPr="006D7A8B" w:rsidRDefault="00CE6764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Общие требования к чертежам деталей. Форма детали и ее элементы.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Графическая и текстовая часть чертежа.</w:t>
      </w:r>
      <w:r w:rsidR="00ED6FE6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Понятие о конструкторских и технологических базах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Нанесение размеров на чертежах деталей.</w:t>
      </w:r>
    </w:p>
    <w:p w:rsidR="006D7A8B" w:rsidRPr="006D7A8B" w:rsidRDefault="006D7A8B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Понятие о допусках и посадках. Нанесение на чертежах предельных отклонений.</w:t>
      </w:r>
    </w:p>
    <w:p w:rsidR="0087085E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Обозначение на чертежах материала, применяемого для изготовления деталей.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D6FE6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lastRenderedPageBreak/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§67 - 71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D6FE6" w:rsidRDefault="00ED6FE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CE6764" w:rsidRDefault="00CE6764" w:rsidP="00A24627">
      <w:pPr>
        <w:pStyle w:val="a5"/>
        <w:keepNext/>
        <w:numPr>
          <w:ilvl w:val="0"/>
          <w:numId w:val="24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Каковы основные правила нанесения размеров?</w:t>
      </w:r>
    </w:p>
    <w:p w:rsidR="00CE6764" w:rsidRDefault="00BF7072" w:rsidP="00A24627">
      <w:pPr>
        <w:pStyle w:val="a5"/>
        <w:keepNext/>
        <w:numPr>
          <w:ilvl w:val="0"/>
          <w:numId w:val="24"/>
        </w:numPr>
        <w:spacing w:line="360" w:lineRule="auto"/>
        <w:rPr>
          <w:rFonts w:ascii="Times New Roman" w:hAnsi="Times New Roman"/>
          <w:snapToGrid w:val="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обозначаются на чертеже </w:t>
      </w:r>
      <w:r w:rsidRPr="006D7A8B">
        <w:rPr>
          <w:rFonts w:ascii="Times New Roman" w:hAnsi="Times New Roman"/>
          <w:snapToGrid w:val="0"/>
          <w:sz w:val="28"/>
          <w:szCs w:val="28"/>
        </w:rPr>
        <w:t>шероховатости поверхностей</w:t>
      </w:r>
      <w:r>
        <w:rPr>
          <w:rFonts w:ascii="Times New Roman" w:hAnsi="Times New Roman"/>
          <w:snapToGrid w:val="0"/>
          <w:sz w:val="28"/>
          <w:szCs w:val="28"/>
        </w:rPr>
        <w:t>?</w:t>
      </w:r>
    </w:p>
    <w:p w:rsidR="00BF7072" w:rsidRDefault="00BF7072" w:rsidP="00A24627">
      <w:pPr>
        <w:pStyle w:val="a5"/>
        <w:keepNext/>
        <w:numPr>
          <w:ilvl w:val="0"/>
          <w:numId w:val="24"/>
        </w:numPr>
        <w:spacing w:line="360" w:lineRule="auto"/>
        <w:rPr>
          <w:rFonts w:ascii="Times New Roman" w:hAnsi="Times New Roman"/>
          <w:snapToGrid w:val="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обозначаются на чертеже </w:t>
      </w:r>
      <w:r>
        <w:rPr>
          <w:rFonts w:ascii="Times New Roman" w:hAnsi="Times New Roman"/>
          <w:snapToGrid w:val="0"/>
          <w:sz w:val="28"/>
          <w:szCs w:val="28"/>
        </w:rPr>
        <w:t>предельные  отклонения?</w:t>
      </w:r>
    </w:p>
    <w:p w:rsidR="00BF7072" w:rsidRPr="00CE6764" w:rsidRDefault="00BF7072" w:rsidP="00A24627">
      <w:pPr>
        <w:pStyle w:val="a5"/>
        <w:keepNext/>
        <w:numPr>
          <w:ilvl w:val="0"/>
          <w:numId w:val="24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обозначается на чертеже </w:t>
      </w:r>
      <w:r w:rsidRPr="006D7A8B">
        <w:rPr>
          <w:rFonts w:ascii="Times New Roman" w:hAnsi="Times New Roman"/>
          <w:snapToGrid w:val="0"/>
          <w:sz w:val="28"/>
          <w:szCs w:val="28"/>
        </w:rPr>
        <w:t>материал, применяем</w:t>
      </w:r>
      <w:r>
        <w:rPr>
          <w:rFonts w:ascii="Times New Roman" w:hAnsi="Times New Roman"/>
          <w:snapToGrid w:val="0"/>
          <w:sz w:val="28"/>
          <w:szCs w:val="28"/>
        </w:rPr>
        <w:t>ый для изготовления детали?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6.2</w:t>
      </w:r>
    </w:p>
    <w:p w:rsidR="0087085E" w:rsidRDefault="00BF7072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6D7A8B" w:rsidRPr="006D7A8B">
        <w:rPr>
          <w:rFonts w:ascii="Times New Roman" w:hAnsi="Times New Roman" w:cs="Times New Roman"/>
          <w:bCs/>
          <w:sz w:val="28"/>
          <w:szCs w:val="28"/>
        </w:rPr>
        <w:t>Эскизы деталей</w:t>
      </w:r>
      <w:r w:rsidR="0087085E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Назначение эскиза и рабочего чертежа.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Последовательность выполнения эскиза деталей.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Рабочие чертежи изделий</w:t>
      </w:r>
      <w:r w:rsidR="006D7A8B" w:rsidRPr="006D7A8B">
        <w:rPr>
          <w:rFonts w:ascii="Times New Roman" w:hAnsi="Times New Roman" w:cs="Times New Roman"/>
          <w:noProof/>
          <w:snapToGrid w:val="0"/>
          <w:sz w:val="28"/>
          <w:szCs w:val="28"/>
        </w:rPr>
        <w:t xml:space="preserve"> -</w:t>
      </w:r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их виды, назначение</w:t>
      </w:r>
      <w:bookmarkStart w:id="9" w:name="OCRUncertain056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>,</w:t>
      </w:r>
      <w:bookmarkEnd w:id="9"/>
      <w:r w:rsidR="006D7A8B"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требования к ним.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D7A8B" w:rsidRPr="006D7A8B">
        <w:rPr>
          <w:rFonts w:ascii="Times New Roman" w:hAnsi="Times New Roman" w:cs="Times New Roman"/>
          <w:sz w:val="28"/>
          <w:szCs w:val="28"/>
        </w:rPr>
        <w:t>Порядок составления чертежа детали по данным ее эскиза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D7A8B" w:rsidRPr="006D7A8B">
        <w:rPr>
          <w:rFonts w:ascii="Times New Roman" w:hAnsi="Times New Roman" w:cs="Times New Roman"/>
          <w:sz w:val="28"/>
          <w:szCs w:val="28"/>
        </w:rPr>
        <w:t>Выбор масштаба, формата и компоновки чертежа.</w:t>
      </w:r>
    </w:p>
    <w:p w:rsidR="00ED6FE6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§72 - 73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D6FE6" w:rsidRDefault="00ED6FE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F7072" w:rsidRDefault="00BF7072" w:rsidP="00A24627">
      <w:pPr>
        <w:pStyle w:val="a5"/>
        <w:keepNext/>
        <w:numPr>
          <w:ilvl w:val="0"/>
          <w:numId w:val="25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BF7072">
        <w:rPr>
          <w:rFonts w:ascii="Times New Roman" w:hAnsi="Times New Roman"/>
          <w:sz w:val="28"/>
          <w:szCs w:val="28"/>
        </w:rPr>
        <w:t>Назначение эскиза и рабочего чертежа?</w:t>
      </w:r>
    </w:p>
    <w:p w:rsidR="00BF7072" w:rsidRDefault="00BF7072" w:rsidP="00A24627">
      <w:pPr>
        <w:pStyle w:val="a5"/>
        <w:keepNext/>
        <w:numPr>
          <w:ilvl w:val="0"/>
          <w:numId w:val="2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Каковы требования к рабочим чертежам?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6.3</w:t>
      </w:r>
    </w:p>
    <w:p w:rsidR="0087085E" w:rsidRDefault="006D7A8B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Чертёж общего вида и сборочный чертёж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Чертеж общего вида, его назначе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ние и содержание. Сборочный чертеж, его назначение и содержание. Обозначение изделия и его составных частей.</w:t>
      </w:r>
      <w:r w:rsidR="00BF7072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Последова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тельность выполнения сборочного чертежа.</w:t>
      </w:r>
      <w:r w:rsidR="00BF7072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Выполнение эскизов деталей разъемной сборочной единицы, предназначен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 xml:space="preserve">ных для </w:t>
      </w:r>
      <w:bookmarkStart w:id="10" w:name="OCRUncertain065"/>
      <w:r w:rsidRPr="006D7A8B">
        <w:rPr>
          <w:rFonts w:ascii="Times New Roman" w:hAnsi="Times New Roman" w:cs="Times New Roman"/>
          <w:snapToGrid w:val="0"/>
          <w:sz w:val="28"/>
          <w:szCs w:val="28"/>
        </w:rPr>
        <w:t>выполнения</w:t>
      </w:r>
      <w:bookmarkEnd w:id="10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сборочного чертежа. Порядок сборки и разборки сборочных единиц.</w:t>
      </w:r>
      <w:r w:rsidR="00BF7072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Порядок выполнения сбороч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ного чертежа по эскизам деталей. Выбор числа изображений. Выбор формата.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Размеры на сборочных чертежах. Штриховка на разрезах и сечениях.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Упрощения, применяемые на сборочных чертежах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Изображение </w:t>
      </w:r>
      <w:bookmarkStart w:id="11" w:name="OCRUncertain066"/>
      <w:r w:rsidRPr="006D7A8B">
        <w:rPr>
          <w:rFonts w:ascii="Times New Roman" w:hAnsi="Times New Roman" w:cs="Times New Roman"/>
          <w:snapToGrid w:val="0"/>
          <w:sz w:val="28"/>
          <w:szCs w:val="28"/>
        </w:rPr>
        <w:t>уплотнительных</w:t>
      </w:r>
      <w:bookmarkEnd w:id="11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устройств, подшипников, пружин, стопорных устройств и т.д.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Назначение спецификаций. Порядок заполнения спецификаций.</w:t>
      </w:r>
      <w:r w:rsidRPr="006D7A8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BF7072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§74 -77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ED6FE6" w:rsidRDefault="00ED6FE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F7072" w:rsidRPr="00BF7072" w:rsidRDefault="00BF7072" w:rsidP="00A24627">
      <w:pPr>
        <w:pStyle w:val="a4"/>
        <w:widowControl w:val="0"/>
        <w:numPr>
          <w:ilvl w:val="0"/>
          <w:numId w:val="26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F7072">
        <w:rPr>
          <w:rFonts w:ascii="Times New Roman" w:hAnsi="Times New Roman"/>
          <w:sz w:val="28"/>
          <w:szCs w:val="28"/>
        </w:rPr>
        <w:t>Какие размеры проставляют на сборочном чертеже?</w:t>
      </w:r>
    </w:p>
    <w:p w:rsidR="00BF7072" w:rsidRPr="00BF7072" w:rsidRDefault="00BF7072" w:rsidP="00A24627">
      <w:pPr>
        <w:pStyle w:val="a4"/>
        <w:widowControl w:val="0"/>
        <w:numPr>
          <w:ilvl w:val="0"/>
          <w:numId w:val="26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F7072">
        <w:rPr>
          <w:rFonts w:ascii="Times New Roman" w:hAnsi="Times New Roman"/>
          <w:sz w:val="28"/>
          <w:szCs w:val="28"/>
        </w:rPr>
        <w:lastRenderedPageBreak/>
        <w:t>Как располагают линии штриховки на смежных деталях узла?</w:t>
      </w:r>
    </w:p>
    <w:p w:rsidR="00BF7072" w:rsidRPr="00BF7072" w:rsidRDefault="00BF7072" w:rsidP="00A24627">
      <w:pPr>
        <w:pStyle w:val="a4"/>
        <w:widowControl w:val="0"/>
        <w:numPr>
          <w:ilvl w:val="0"/>
          <w:numId w:val="26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F7072">
        <w:rPr>
          <w:rFonts w:ascii="Times New Roman" w:hAnsi="Times New Roman"/>
          <w:sz w:val="28"/>
          <w:szCs w:val="28"/>
        </w:rPr>
        <w:t>Что такое  спецификация?</w:t>
      </w:r>
    </w:p>
    <w:p w:rsidR="00BF7072" w:rsidRPr="00BF7072" w:rsidRDefault="00BF7072" w:rsidP="00A24627">
      <w:pPr>
        <w:pStyle w:val="a4"/>
        <w:widowControl w:val="0"/>
        <w:numPr>
          <w:ilvl w:val="0"/>
          <w:numId w:val="26"/>
        </w:numPr>
        <w:spacing w:after="0" w:line="360" w:lineRule="auto"/>
        <w:ind w:right="140"/>
        <w:jc w:val="both"/>
        <w:rPr>
          <w:rFonts w:ascii="Times New Roman" w:hAnsi="Times New Roman"/>
          <w:sz w:val="28"/>
          <w:szCs w:val="28"/>
        </w:rPr>
      </w:pPr>
      <w:r w:rsidRPr="00BF7072">
        <w:rPr>
          <w:rFonts w:ascii="Times New Roman" w:hAnsi="Times New Roman"/>
          <w:sz w:val="28"/>
          <w:szCs w:val="28"/>
        </w:rPr>
        <w:t>Каков порядок заполнения спецификации?</w:t>
      </w:r>
    </w:p>
    <w:p w:rsidR="006D7A8B" w:rsidRPr="006D7A8B" w:rsidRDefault="006D7A8B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6.4</w:t>
      </w:r>
    </w:p>
    <w:p w:rsidR="006D7A8B" w:rsidRPr="006D7A8B" w:rsidRDefault="006D7A8B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Чтение и </w:t>
      </w:r>
      <w:bookmarkStart w:id="12" w:name="OCRUncertain070"/>
      <w:r w:rsidRPr="006D7A8B">
        <w:rPr>
          <w:rFonts w:ascii="Times New Roman" w:hAnsi="Times New Roman" w:cs="Times New Roman"/>
          <w:snapToGrid w:val="0"/>
          <w:sz w:val="28"/>
          <w:szCs w:val="28"/>
        </w:rPr>
        <w:t>деталирование</w:t>
      </w:r>
      <w:bookmarkEnd w:id="12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чертежей</w:t>
      </w:r>
      <w:r w:rsidR="00BF7072">
        <w:rPr>
          <w:rFonts w:ascii="Times New Roman" w:hAnsi="Times New Roman" w:cs="Times New Roman"/>
          <w:snapToGrid w:val="0"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Чтение и деталирование чертежей общих видов и сборочных чертежей.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Назначение данной сборочной единицы.</w:t>
      </w:r>
    </w:p>
    <w:p w:rsidR="00ED6FE6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snapToGrid w:val="0"/>
          <w:sz w:val="28"/>
          <w:szCs w:val="28"/>
        </w:rPr>
        <w:t>Работа сборочной единицы.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Количество деталей, входящих в сборочную единицу.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Количество стандартных деталей.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Габаритные, присоединительные, установочные и монтажные размеры.</w:t>
      </w:r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Деталирование сборочного чертежа.</w:t>
      </w:r>
      <w:bookmarkStart w:id="13" w:name="OCRUncertain072"/>
    </w:p>
    <w:p w:rsidR="0086616E" w:rsidRDefault="0086616E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48350C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48350C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[1] § §78</w:t>
      </w:r>
      <w:r w:rsidRPr="0048350C">
        <w:rPr>
          <w:rFonts w:ascii="Times New Roman" w:hAnsi="Times New Roman" w:cs="Times New Roman"/>
          <w:sz w:val="28"/>
          <w:szCs w:val="28"/>
        </w:rPr>
        <w:t>.</w:t>
      </w:r>
    </w:p>
    <w:p w:rsidR="0086616E" w:rsidRDefault="0086616E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BF7072" w:rsidRDefault="00BF7072" w:rsidP="00A24627">
      <w:pPr>
        <w:pStyle w:val="a5"/>
        <w:keepNext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значит прочитать чертеж?</w:t>
      </w:r>
    </w:p>
    <w:p w:rsidR="00BF7072" w:rsidRDefault="00367CD6" w:rsidP="00A24627">
      <w:pPr>
        <w:pStyle w:val="a5"/>
        <w:keepNext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выбирают главное изображение детали?</w:t>
      </w:r>
    </w:p>
    <w:p w:rsidR="00367CD6" w:rsidRPr="00BF7072" w:rsidRDefault="00367CD6" w:rsidP="00A24627">
      <w:pPr>
        <w:pStyle w:val="a5"/>
        <w:keepNext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деталирование?</w:t>
      </w:r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 xml:space="preserve"> Раздел 7.</w:t>
      </w:r>
      <w:bookmarkEnd w:id="13"/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>Схем</w:t>
      </w:r>
      <w:bookmarkStart w:id="14" w:name="OCRUncertain073"/>
      <w:r w:rsidRPr="006D7A8B">
        <w:rPr>
          <w:rFonts w:ascii="Times New Roman" w:hAnsi="Times New Roman" w:cs="Times New Roman"/>
          <w:b/>
          <w:snapToGrid w:val="0"/>
          <w:sz w:val="28"/>
          <w:szCs w:val="28"/>
        </w:rPr>
        <w:t>ы</w:t>
      </w:r>
      <w:bookmarkEnd w:id="14"/>
    </w:p>
    <w:p w:rsidR="006D7A8B" w:rsidRPr="006D7A8B" w:rsidRDefault="006D7A8B" w:rsidP="00A246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1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D7A8B">
        <w:rPr>
          <w:rFonts w:ascii="Times New Roman" w:hAnsi="Times New Roman" w:cs="Times New Roman"/>
          <w:b/>
          <w:bCs/>
          <w:sz w:val="28"/>
          <w:szCs w:val="28"/>
        </w:rPr>
        <w:t>Тема 7.1</w:t>
      </w:r>
    </w:p>
    <w:p w:rsidR="006D7A8B" w:rsidRDefault="006D7A8B" w:rsidP="00A24627">
      <w:pPr>
        <w:widowControl w:val="0"/>
        <w:spacing w:after="0" w:line="360" w:lineRule="auto"/>
        <w:ind w:right="140" w:firstLine="708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6D7A8B">
        <w:rPr>
          <w:rFonts w:ascii="Times New Roman" w:hAnsi="Times New Roman" w:cs="Times New Roman"/>
          <w:bCs/>
          <w:sz w:val="28"/>
          <w:szCs w:val="28"/>
        </w:rPr>
        <w:t>Технологические схемы</w:t>
      </w:r>
      <w:r w:rsidR="00367CD6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Назначение схем. Разновидности схем. Особенности схем различных типов.</w:t>
      </w:r>
      <w:r w:rsidR="00367CD6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Общие требования к выполнению схем.</w:t>
      </w:r>
      <w:r w:rsidR="00367CD6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Графич</w:t>
      </w:r>
      <w:r w:rsidR="00367CD6">
        <w:rPr>
          <w:rFonts w:ascii="Times New Roman" w:hAnsi="Times New Roman" w:cs="Times New Roman"/>
          <w:snapToGrid w:val="0"/>
          <w:sz w:val="28"/>
          <w:szCs w:val="28"/>
        </w:rPr>
        <w:t>еское изображение технологического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оборудования.</w:t>
      </w:r>
      <w:bookmarkStart w:id="15" w:name="OCRUncertain074"/>
      <w:r w:rsidR="0087085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367CD6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t>Кинематические,</w:t>
      </w:r>
      <w:bookmarkEnd w:id="15"/>
      <w:r w:rsidRPr="006D7A8B">
        <w:rPr>
          <w:rFonts w:ascii="Times New Roman" w:hAnsi="Times New Roman" w:cs="Times New Roman"/>
          <w:snapToGrid w:val="0"/>
          <w:sz w:val="28"/>
          <w:szCs w:val="28"/>
        </w:rPr>
        <w:t xml:space="preserve"> гидравлические и пневма</w:t>
      </w:r>
      <w:r w:rsidRPr="006D7A8B">
        <w:rPr>
          <w:rFonts w:ascii="Times New Roman" w:hAnsi="Times New Roman" w:cs="Times New Roman"/>
          <w:snapToGrid w:val="0"/>
          <w:sz w:val="28"/>
          <w:szCs w:val="28"/>
        </w:rPr>
        <w:softHyphen/>
        <w:t>тические схемы.</w:t>
      </w:r>
    </w:p>
    <w:p w:rsidR="00367CD6" w:rsidRPr="00C73A43" w:rsidRDefault="00367CD6" w:rsidP="00A24627">
      <w:pPr>
        <w:widowControl w:val="0"/>
        <w:spacing w:after="0" w:line="36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C73A43">
        <w:rPr>
          <w:rFonts w:ascii="Times New Roman" w:hAnsi="Times New Roman" w:cs="Times New Roman"/>
          <w:b/>
          <w:snapToGrid w:val="0"/>
          <w:sz w:val="28"/>
          <w:szCs w:val="28"/>
        </w:rPr>
        <w:t>Литература.</w:t>
      </w:r>
      <w:r w:rsidRPr="00C73A43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Pr="00C73A43">
        <w:rPr>
          <w:rFonts w:ascii="Times New Roman" w:hAnsi="Times New Roman" w:cs="Times New Roman"/>
          <w:sz w:val="28"/>
          <w:szCs w:val="28"/>
        </w:rPr>
        <w:t xml:space="preserve"> [1] § §78.</w:t>
      </w:r>
    </w:p>
    <w:p w:rsidR="00367CD6" w:rsidRDefault="00367CD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  <w:r w:rsidRPr="008C211F">
        <w:rPr>
          <w:rFonts w:ascii="Times New Roman" w:hAnsi="Times New Roman"/>
          <w:b/>
          <w:sz w:val="28"/>
          <w:szCs w:val="28"/>
        </w:rPr>
        <w:t>Вопросы для самопроверки:</w:t>
      </w:r>
    </w:p>
    <w:p w:rsidR="00367CD6" w:rsidRDefault="00367CD6" w:rsidP="00A24627">
      <w:pPr>
        <w:pStyle w:val="a5"/>
        <w:keepNext/>
        <w:numPr>
          <w:ilvl w:val="0"/>
          <w:numId w:val="28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367CD6">
        <w:rPr>
          <w:rFonts w:ascii="Times New Roman" w:hAnsi="Times New Roman"/>
          <w:sz w:val="28"/>
          <w:szCs w:val="28"/>
        </w:rPr>
        <w:t>Каково назначение схем?</w:t>
      </w:r>
    </w:p>
    <w:p w:rsidR="00367CD6" w:rsidRPr="00367CD6" w:rsidRDefault="00367CD6" w:rsidP="00A24627">
      <w:pPr>
        <w:pStyle w:val="a5"/>
        <w:keepNext/>
        <w:numPr>
          <w:ilvl w:val="0"/>
          <w:numId w:val="28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Каковы общие требования к выполнению схем?</w:t>
      </w:r>
    </w:p>
    <w:p w:rsidR="00367CD6" w:rsidRDefault="00367CD6" w:rsidP="00A24627">
      <w:pPr>
        <w:pStyle w:val="a5"/>
        <w:keepNext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1F12C5" w:rsidRDefault="001F12C5" w:rsidP="00A246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F12C5" w:rsidRDefault="001F12C5" w:rsidP="00A24627">
      <w:pPr>
        <w:jc w:val="both"/>
        <w:rPr>
          <w:rFonts w:ascii="Times New Roman" w:hAnsi="Times New Roman"/>
          <w:b/>
          <w:sz w:val="28"/>
          <w:szCs w:val="28"/>
        </w:rPr>
      </w:pPr>
      <w:r w:rsidRPr="00536478">
        <w:rPr>
          <w:rFonts w:ascii="Times New Roman" w:hAnsi="Times New Roman"/>
          <w:b/>
          <w:sz w:val="28"/>
          <w:szCs w:val="28"/>
        </w:rPr>
        <w:lastRenderedPageBreak/>
        <w:t>Графическая работа 1</w:t>
      </w:r>
    </w:p>
    <w:p w:rsidR="001F12C5" w:rsidRDefault="001F12C5" w:rsidP="00A24627">
      <w:pPr>
        <w:jc w:val="both"/>
        <w:rPr>
          <w:rFonts w:ascii="Times New Roman" w:hAnsi="Times New Roman"/>
          <w:b/>
          <w:sz w:val="28"/>
          <w:szCs w:val="28"/>
        </w:rPr>
      </w:pPr>
      <w:r w:rsidRPr="00536478">
        <w:rPr>
          <w:rFonts w:ascii="Times New Roman" w:hAnsi="Times New Roman"/>
          <w:b/>
          <w:sz w:val="28"/>
          <w:szCs w:val="28"/>
        </w:rPr>
        <w:t>«Соединения резьбовые»</w:t>
      </w:r>
    </w:p>
    <w:p w:rsidR="001F12C5" w:rsidRDefault="001F12C5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Графическая работа состоит из трёх частей:</w:t>
      </w:r>
    </w:p>
    <w:p w:rsidR="001F12C5" w:rsidRPr="00536478" w:rsidRDefault="001F12C5" w:rsidP="00A24627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536478">
        <w:rPr>
          <w:rFonts w:ascii="Times New Roman" w:hAnsi="Times New Roman"/>
          <w:sz w:val="28"/>
          <w:szCs w:val="28"/>
        </w:rPr>
        <w:t>болтовое соединение;</w:t>
      </w:r>
    </w:p>
    <w:p w:rsidR="001F12C5" w:rsidRPr="00536478" w:rsidRDefault="001F12C5" w:rsidP="00A24627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536478">
        <w:rPr>
          <w:rFonts w:ascii="Times New Roman" w:hAnsi="Times New Roman"/>
          <w:sz w:val="28"/>
          <w:szCs w:val="28"/>
        </w:rPr>
        <w:t>шпилечное соединение;</w:t>
      </w:r>
    </w:p>
    <w:p w:rsidR="001F12C5" w:rsidRDefault="001F12C5" w:rsidP="00A24627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536478">
        <w:rPr>
          <w:rFonts w:ascii="Times New Roman" w:hAnsi="Times New Roman"/>
          <w:sz w:val="28"/>
          <w:szCs w:val="28"/>
        </w:rPr>
        <w:t>со</w:t>
      </w:r>
      <w:r>
        <w:rPr>
          <w:rFonts w:ascii="Times New Roman" w:hAnsi="Times New Roman"/>
          <w:sz w:val="28"/>
          <w:szCs w:val="28"/>
        </w:rPr>
        <w:t>единение двух деталей с резьбой.</w:t>
      </w:r>
    </w:p>
    <w:p w:rsidR="001F12C5" w:rsidRDefault="001F12C5" w:rsidP="00A24627">
      <w:pPr>
        <w:pStyle w:val="a4"/>
        <w:spacing w:after="0"/>
        <w:jc w:val="both"/>
        <w:rPr>
          <w:rFonts w:ascii="Times New Roman" w:hAnsi="Times New Roman"/>
          <w:sz w:val="28"/>
          <w:szCs w:val="28"/>
        </w:rPr>
      </w:pPr>
    </w:p>
    <w:p w:rsidR="001F12C5" w:rsidRDefault="001F12C5" w:rsidP="00A24627">
      <w:pPr>
        <w:pStyle w:val="a4"/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542B8">
        <w:rPr>
          <w:rFonts w:ascii="Times New Roman" w:hAnsi="Times New Roman"/>
          <w:b/>
          <w:sz w:val="28"/>
          <w:szCs w:val="28"/>
        </w:rPr>
        <w:t>Методические указания</w:t>
      </w:r>
    </w:p>
    <w:p w:rsidR="001F12C5" w:rsidRPr="00A542B8" w:rsidRDefault="001F12C5" w:rsidP="00A24627">
      <w:pPr>
        <w:pStyle w:val="a4"/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1F12C5" w:rsidRDefault="001F12C5" w:rsidP="00A24627">
      <w:pPr>
        <w:pStyle w:val="a4"/>
        <w:spacing w:after="0"/>
        <w:ind w:left="142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выполнении чертежей резьбовых соединений следует пользоваться справочными материалами.</w:t>
      </w:r>
    </w:p>
    <w:p w:rsidR="001F12C5" w:rsidRDefault="001F12C5" w:rsidP="00A24627">
      <w:pPr>
        <w:pStyle w:val="a4"/>
        <w:spacing w:after="0"/>
        <w:ind w:left="142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выполнении п. 3 графической  работы  рекомендуется ввёртывать одну деталь в другую не полностью, а на 10-15 мм. Это позволит более наглядно отобразить особенности вычерчивания резьбы двух соединяемых деталей.</w:t>
      </w:r>
    </w:p>
    <w:p w:rsidR="001F12C5" w:rsidRDefault="001F12C5" w:rsidP="00A24627">
      <w:pPr>
        <w:pStyle w:val="a4"/>
        <w:spacing w:after="0"/>
        <w:ind w:left="142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п. 3 рекомендуется применить масштаб   2:1.</w:t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  <w:sectPr w:rsidR="001F12C5" w:rsidSect="003B0E6D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1F12C5" w:rsidRDefault="00AD387F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1037" style="position:absolute;margin-left:22.15pt;margin-top:6.2pt;width:617.95pt;height:437.45pt;z-index:251670528" coordorigin="1294,1258" coordsize="12359,8749">
            <v:rect id="_x0000_s1038" style="position:absolute;left:2023;top:1622;width:11302;height:7966" filled="f" strokeweight="2.25pt"/>
            <v:rect id="_x0000_s1039" style="position:absolute;left:1294;top:1258;width:12359;height:8749" filled="f"/>
            <v:rect id="_x0000_s1040" style="position:absolute;left:7094;top:1877;width:2460;height:401" stroked="f"/>
            <v:rect id="_x0000_s1041" style="position:absolute;left:2187;top:5669;width:347;height:583" stroked="f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42" type="#_x0000_t32" style="position:absolute;left:7402;top:1622;width:55;height:7966" o:connectortype="straight"/>
            <v:shape id="_x0000_s1043" type="#_x0000_t32" style="position:absolute;left:2023;top:5341;width:11302;height:0" o:connectortype="straigh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left:9554;top:8148;width:3771;height:1440" strokeweight="2.25pt">
              <v:textbox style="mso-next-textbox:#_x0000_s1044">
                <w:txbxContent>
                  <w:p w:rsidR="001F12C5" w:rsidRDefault="001F12C5" w:rsidP="001F12C5">
                    <w:pPr>
                      <w:spacing w:after="0"/>
                      <w:rPr>
                        <w:rFonts w:ascii="Times New Roman" w:hAnsi="Times New Roman"/>
                        <w:i/>
                        <w:sz w:val="32"/>
                        <w:szCs w:val="32"/>
                      </w:rPr>
                    </w:pPr>
                  </w:p>
                  <w:p w:rsidR="001F12C5" w:rsidRPr="00733C54" w:rsidRDefault="001F12C5" w:rsidP="001F12C5">
                    <w:pPr>
                      <w:spacing w:after="0"/>
                      <w:jc w:val="center"/>
                      <w:rPr>
                        <w:rFonts w:ascii="Times New Roman" w:hAnsi="Times New Roman"/>
                        <w:i/>
                        <w:sz w:val="32"/>
                        <w:szCs w:val="32"/>
                      </w:rPr>
                    </w:pPr>
                    <w:r w:rsidRPr="00733C54">
                      <w:rPr>
                        <w:rFonts w:ascii="Times New Roman" w:hAnsi="Times New Roman"/>
                        <w:i/>
                        <w:sz w:val="32"/>
                        <w:szCs w:val="32"/>
                      </w:rPr>
                      <w:t>Основная надпись</w:t>
                    </w:r>
                  </w:p>
                </w:txbxContent>
              </v:textbox>
            </v:shape>
          </v:group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7DA425B1" wp14:editId="1D46F435">
            <wp:simplePos x="0" y="0"/>
            <wp:positionH relativeFrom="column">
              <wp:posOffset>922020</wp:posOffset>
            </wp:positionH>
            <wp:positionV relativeFrom="paragraph">
              <wp:posOffset>468630</wp:posOffset>
            </wp:positionV>
            <wp:extent cx="6290310" cy="4114800"/>
            <wp:effectExtent l="0" t="0" r="0" b="0"/>
            <wp:wrapTight wrapText="bothSides">
              <wp:wrapPolygon edited="0">
                <wp:start x="0" y="0"/>
                <wp:lineTo x="0" y="21500"/>
                <wp:lineTo x="21522" y="21500"/>
                <wp:lineTo x="21522" y="0"/>
                <wp:lineTo x="0" y="0"/>
              </wp:wrapPolygon>
            </wp:wrapTight>
            <wp:docPr id="11" name="Рисунок 11" descr="6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6 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31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  <w:r w:rsidR="001F12C5">
        <w:rPr>
          <w:rFonts w:ascii="Times New Roman" w:hAnsi="Times New Roman"/>
          <w:sz w:val="28"/>
          <w:szCs w:val="28"/>
        </w:rPr>
        <w:tab/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 оформления графической работы</w:t>
      </w:r>
      <w:r>
        <w:rPr>
          <w:rFonts w:ascii="Times New Roman" w:hAnsi="Times New Roman"/>
          <w:sz w:val="28"/>
          <w:szCs w:val="28"/>
        </w:rPr>
        <w:br w:type="page"/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4613674D" wp14:editId="716ECAD6">
            <wp:simplePos x="0" y="0"/>
            <wp:positionH relativeFrom="column">
              <wp:posOffset>393065</wp:posOffset>
            </wp:positionH>
            <wp:positionV relativeFrom="paragraph">
              <wp:posOffset>285750</wp:posOffset>
            </wp:positionV>
            <wp:extent cx="8667750" cy="5394960"/>
            <wp:effectExtent l="0" t="0" r="0" b="0"/>
            <wp:wrapTight wrapText="bothSides">
              <wp:wrapPolygon edited="0">
                <wp:start x="0" y="0"/>
                <wp:lineTo x="0" y="21508"/>
                <wp:lineTo x="21553" y="21508"/>
                <wp:lineTo x="21553" y="0"/>
                <wp:lineTo x="0" y="0"/>
              </wp:wrapPolygon>
            </wp:wrapTight>
            <wp:docPr id="10" name="Рисунок 10" descr="12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12 б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0" cy="539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1F12C5" w:rsidP="001F12C5">
      <w:pPr>
        <w:pStyle w:val="a4"/>
        <w:spacing w:after="0"/>
        <w:ind w:left="142" w:firstLine="284"/>
        <w:rPr>
          <w:rFonts w:ascii="Times New Roman" w:hAnsi="Times New Roman"/>
          <w:sz w:val="28"/>
          <w:szCs w:val="28"/>
        </w:rPr>
      </w:pPr>
    </w:p>
    <w:p w:rsidR="001F12C5" w:rsidRDefault="00AD387F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48" type="#_x0000_t202" style="position:absolute;margin-left:61.35pt;margin-top:185.15pt;width:30.05pt;height:21.9pt;z-index:251674624" stroked="f">
            <v:textbox style="mso-next-textbox:#_x0000_s1048">
              <w:txbxContent>
                <w:p w:rsidR="001F12C5" w:rsidRPr="00155A8E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7" type="#_x0000_t202" style="position:absolute;margin-left:381.25pt;margin-top:1.95pt;width:30.05pt;height:21.9pt;z-index:251673600" stroked="f">
            <v:textbox style="mso-next-textbox:#_x0000_s1047">
              <w:txbxContent>
                <w:p w:rsidR="001F12C5" w:rsidRPr="00155A8E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1б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6" type="#_x0000_t202" style="position:absolute;margin-left:61.35pt;margin-top:1.95pt;width:30.05pt;height:21.9pt;z-index:251672576" stroked="f">
            <v:textbox style="mso-next-textbox:#_x0000_s1046">
              <w:txbxContent>
                <w:p w:rsidR="001F12C5" w:rsidRPr="00155A8E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55A8E">
                    <w:rPr>
                      <w:rFonts w:ascii="Times New Roman" w:hAnsi="Times New Roman"/>
                      <w:sz w:val="24"/>
                      <w:szCs w:val="24"/>
                    </w:rPr>
                    <w:t>1а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45" type="#_x0000_t202" style="position:absolute;margin-left:387.65pt;margin-top:185.15pt;width:308.95pt;height:193.25pt;z-index:251671552" stroked="f">
            <v:textbox style="mso-next-textbox:#_x0000_s1045">
              <w:txbxContent>
                <w:p w:rsidR="001F12C5" w:rsidRDefault="001F12C5" w:rsidP="001F12C5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Вариант 1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5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3C54"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деталей болтом.</w:t>
                  </w:r>
                </w:p>
                <w:p w:rsidR="001F12C5" w:rsidRDefault="001F12C5" w:rsidP="001F12C5">
                  <w:pPr>
                    <w:pStyle w:val="a4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Размеры болта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5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3C54"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стальных </w:t>
                  </w:r>
                  <w:r w:rsidRPr="00733C54">
                    <w:rPr>
                      <w:rFonts w:ascii="Times New Roman" w:hAnsi="Times New Roman"/>
                      <w:sz w:val="24"/>
                      <w:szCs w:val="24"/>
                    </w:rPr>
                    <w:t xml:space="preserve"> деталей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шпилькой.</w:t>
                  </w:r>
                </w:p>
                <w:p w:rsidR="001F12C5" w:rsidRPr="00733C54" w:rsidRDefault="001F12C5" w:rsidP="001F12C5">
                  <w:pPr>
                    <w:pStyle w:val="a4"/>
                    <w:numPr>
                      <w:ilvl w:val="0"/>
                      <w:numId w:val="35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33C54">
                    <w:rPr>
                      <w:rFonts w:ascii="Times New Roman" w:hAnsi="Times New Roman"/>
                      <w:sz w:val="24"/>
                      <w:szCs w:val="24"/>
                    </w:rPr>
                    <w:t>Начертить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деталь А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,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навёрнутой на деталь Б.</w:t>
                  </w:r>
                </w:p>
              </w:txbxContent>
            </v:textbox>
          </v:shape>
        </w:pict>
      </w:r>
      <w:r w:rsidR="001F12C5">
        <w:rPr>
          <w:rFonts w:ascii="Times New Roman" w:hAnsi="Times New Roman"/>
          <w:sz w:val="28"/>
          <w:szCs w:val="28"/>
        </w:rPr>
        <w:br w:type="page"/>
      </w:r>
    </w:p>
    <w:p w:rsidR="001F12C5" w:rsidRDefault="00AD387F" w:rsidP="001F12C5">
      <w:pPr>
        <w:pStyle w:val="a4"/>
        <w:spacing w:after="0"/>
        <w:ind w:left="142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1049" style="position:absolute;left:0;text-align:left;margin-left:46.8pt;margin-top:-423.3pt;width:648.9pt;height:389.15pt;z-index:251675648" coordorigin="1787,1039" coordsize="12978,7783">
            <v:shape id="_x0000_s1050" type="#_x0000_t202" style="position:absolute;left:1896;top:1221;width:802;height:511" stroked="f">
              <v:textbox style="mso-next-textbox:#_x0000_s1050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155A8E">
                      <w:rPr>
                        <w:rFonts w:ascii="Times New Roman" w:hAnsi="Times New Roman"/>
                        <w:sz w:val="24"/>
                        <w:szCs w:val="24"/>
                      </w:rPr>
                      <w:t>2а</w:t>
                    </w:r>
                  </w:p>
                </w:txbxContent>
              </v:textbox>
            </v:shape>
            <v:shape id="_x0000_s1051" type="#_x0000_t202" style="position:absolute;left:8549;top:1039;width:802;height:511" stroked="f">
              <v:textbox style="mso-next-textbox:#_x0000_s1051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2б</w:t>
                    </w:r>
                  </w:p>
                </w:txbxContent>
              </v:textbox>
            </v:shape>
            <v:shape id="_x0000_s1052" type="#_x0000_t202" style="position:absolute;left:1787;top:5012;width:364;height:511" stroked="f">
              <v:textbox style="mso-next-textbox:#_x0000_s1052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</w:txbxContent>
              </v:textbox>
            </v:shape>
            <v:shape id="_x0000_s1053" type="#_x0000_t202" style="position:absolute;left:1787;top:5523;width:656;height:511" stroked="f">
              <v:textbox style="mso-next-textbox:#_x0000_s1053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2в</w:t>
                    </w:r>
                  </w:p>
                </w:txbxContent>
              </v:textbox>
            </v:shape>
            <v:shape id="_x0000_s1054" type="#_x0000_t202" style="position:absolute;left:8549;top:5012;width:6216;height:3810" stroked="f">
              <v:textbox style="mso-next-textbox:#_x0000_s1054">
                <w:txbxContent>
                  <w:p w:rsidR="001F12C5" w:rsidRDefault="001F12C5" w:rsidP="001F12C5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Вариант 2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36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деталей болтом.</w:t>
                    </w:r>
                  </w:p>
                  <w:p w:rsidR="001F12C5" w:rsidRDefault="001F12C5" w:rsidP="001F12C5">
                    <w:pPr>
                      <w:pStyle w:val="a4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      Размеры болта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36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155A8E"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стальных  деталей шпилькой. Размеры шпильки 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36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деталь А</w:t>
                    </w:r>
                    <w:proofErr w:type="gramStart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,</w:t>
                    </w:r>
                    <w:proofErr w:type="gramEnd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навёрнутой на деталь Б.</w:t>
                    </w:r>
                  </w:p>
                  <w:p w:rsidR="001F12C5" w:rsidRPr="00155A8E" w:rsidRDefault="001F12C5" w:rsidP="001F12C5">
                    <w:pPr>
                      <w:pStyle w:val="a4"/>
                      <w:ind w:left="1080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  <w:p w:rsidR="001F12C5" w:rsidRDefault="001F12C5" w:rsidP="001F12C5">
                    <w:pPr>
                      <w:pStyle w:val="a4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</w:txbxContent>
              </v:textbox>
            </v:shape>
          </v:group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42687A17" wp14:editId="3D20920E">
            <wp:simplePos x="0" y="0"/>
            <wp:positionH relativeFrom="column">
              <wp:posOffset>196850</wp:posOffset>
            </wp:positionH>
            <wp:positionV relativeFrom="paragraph">
              <wp:posOffset>-361315</wp:posOffset>
            </wp:positionV>
            <wp:extent cx="9265920" cy="5535295"/>
            <wp:effectExtent l="0" t="0" r="0" b="0"/>
            <wp:wrapTight wrapText="bothSides">
              <wp:wrapPolygon edited="0">
                <wp:start x="0" y="0"/>
                <wp:lineTo x="0" y="21558"/>
                <wp:lineTo x="21538" y="21558"/>
                <wp:lineTo x="21538" y="0"/>
                <wp:lineTo x="0" y="0"/>
              </wp:wrapPolygon>
            </wp:wrapTight>
            <wp:docPr id="9" name="Рисунок 9" descr="12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12 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5920" cy="553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rPr>
          <w:rFonts w:ascii="Times New Roman" w:hAnsi="Times New Roman"/>
          <w:sz w:val="28"/>
          <w:szCs w:val="28"/>
        </w:rPr>
        <w:br w:type="page"/>
      </w:r>
    </w:p>
    <w:p w:rsidR="001F12C5" w:rsidRDefault="00AD387F" w:rsidP="001F12C5">
      <w:pPr>
        <w:pStyle w:val="a4"/>
        <w:spacing w:after="0"/>
        <w:ind w:left="142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1055" style="position:absolute;left:0;text-align:left;margin-left:-682.85pt;margin-top:-4.75pt;width:660.6pt;height:390.1pt;z-index:251676672" coordorigin="1604,1039" coordsize="13212,7802">
            <v:shape id="_x0000_s1056" type="#_x0000_t202" style="position:absolute;left:1604;top:1039;width:692;height:529" stroked="f">
              <v:textbox style="mso-next-textbox:#_x0000_s1056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3а</w:t>
                    </w:r>
                  </w:p>
                </w:txbxContent>
              </v:textbox>
            </v:shape>
            <v:shape id="_x0000_s1057" type="#_x0000_t202" style="position:absolute;left:8403;top:1039;width:692;height:529" stroked="f">
              <v:textbox style="mso-next-textbox:#_x0000_s1057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3б</w:t>
                    </w:r>
                  </w:p>
                </w:txbxContent>
              </v:textbox>
            </v:shape>
            <v:shape id="_x0000_s1058" type="#_x0000_t202" style="position:absolute;left:1604;top:4866;width:692;height:529" stroked="f">
              <v:textbox style="mso-next-textbox:#_x0000_s1058">
                <w:txbxContent>
                  <w:p w:rsidR="001F12C5" w:rsidRPr="00155A8E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3в</w:t>
                    </w:r>
                  </w:p>
                </w:txbxContent>
              </v:textbox>
            </v:shape>
            <v:shape id="_x0000_s1059" type="#_x0000_t202" style="position:absolute;left:8400;top:4958;width:6416;height:3883" stroked="f">
              <v:textbox style="mso-next-textbox:#_x0000_s1059">
                <w:txbxContent>
                  <w:p w:rsidR="001F12C5" w:rsidRDefault="001F12C5" w:rsidP="001F12C5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Вариант 3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37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деталей болтом.</w:t>
                    </w:r>
                  </w:p>
                  <w:p w:rsidR="001F12C5" w:rsidRDefault="001F12C5" w:rsidP="001F12C5">
                    <w:pPr>
                      <w:pStyle w:val="a4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      Размеры болта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37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стальных  деталей шпилькой. Размеры шпильки 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37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деталь А</w:t>
                    </w:r>
                    <w:proofErr w:type="gramStart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,</w:t>
                    </w:r>
                    <w:proofErr w:type="gramEnd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ввёрнутой в  деталь Б.</w:t>
                    </w:r>
                  </w:p>
                  <w:p w:rsidR="001F12C5" w:rsidRDefault="001F12C5" w:rsidP="001F12C5"/>
                </w:txbxContent>
              </v:textbox>
            </v:shape>
          </v:group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5900ACA" wp14:editId="21FAA9D9">
            <wp:simplePos x="0" y="0"/>
            <wp:positionH relativeFrom="column">
              <wp:posOffset>196850</wp:posOffset>
            </wp:positionH>
            <wp:positionV relativeFrom="paragraph">
              <wp:posOffset>-361315</wp:posOffset>
            </wp:positionV>
            <wp:extent cx="8838565" cy="5453380"/>
            <wp:effectExtent l="0" t="0" r="0" b="0"/>
            <wp:wrapThrough wrapText="bothSides">
              <wp:wrapPolygon edited="0">
                <wp:start x="0" y="0"/>
                <wp:lineTo x="0" y="21504"/>
                <wp:lineTo x="21555" y="21504"/>
                <wp:lineTo x="21555" y="0"/>
                <wp:lineTo x="0" y="0"/>
              </wp:wrapPolygon>
            </wp:wrapThrough>
            <wp:docPr id="8" name="Рисунок 8" descr="14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14 б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8565" cy="545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2852A1BB" wp14:editId="051349BF">
            <wp:simplePos x="0" y="0"/>
            <wp:positionH relativeFrom="column">
              <wp:posOffset>-293370</wp:posOffset>
            </wp:positionH>
            <wp:positionV relativeFrom="paragraph">
              <wp:posOffset>-50800</wp:posOffset>
            </wp:positionV>
            <wp:extent cx="9663430" cy="5687695"/>
            <wp:effectExtent l="0" t="0" r="0" b="0"/>
            <wp:wrapTight wrapText="bothSides">
              <wp:wrapPolygon edited="0">
                <wp:start x="0" y="0"/>
                <wp:lineTo x="0" y="21559"/>
                <wp:lineTo x="21546" y="21559"/>
                <wp:lineTo x="21546" y="0"/>
                <wp:lineTo x="0" y="0"/>
              </wp:wrapPolygon>
            </wp:wrapTight>
            <wp:docPr id="7" name="Рисунок 7" descr="15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5 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3430" cy="568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AD387F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shape id="_x0000_s1063" type="#_x0000_t202" style="position:absolute;margin-left:-360.65pt;margin-top:192.9pt;width:319pt;height:215.85pt;z-index:251680768" stroked="f">
            <v:textbox style="mso-next-textbox:#_x0000_s1063">
              <w:txbxContent>
                <w:p w:rsidR="001F12C5" w:rsidRDefault="001F12C5" w:rsidP="001F12C5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Вариант 4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деталей болтом.</w:t>
                  </w:r>
                </w:p>
                <w:p w:rsidR="001F12C5" w:rsidRDefault="001F12C5" w:rsidP="001F12C5">
                  <w:pPr>
                    <w:pStyle w:val="a4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Размеры болта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стальных  деталей шпилькой. Размеры шпильки 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деталь А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,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навёрнутой на деталь Б.</w:t>
                  </w:r>
                </w:p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2" type="#_x0000_t202" style="position:absolute;margin-left:-718.3pt;margin-top:192.9pt;width:34.6pt;height:26.45pt;z-index:251679744" stroked="f">
            <v:textbox style="mso-next-textbox:#_x0000_s1062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4в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1" type="#_x0000_t202" style="position:absolute;margin-left:-360.65pt;margin-top:-6.85pt;width:34.6pt;height:26.45pt;z-index:251678720" stroked="f">
            <v:textbox style="mso-next-textbox:#_x0000_s1061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4б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0" type="#_x0000_t202" style="position:absolute;margin-left:-718.3pt;margin-top:-11.4pt;width:34.6pt;height:26.45pt;z-index:251677696" stroked="f">
            <v:textbox style="mso-next-textbox:#_x0000_s1060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4а</w:t>
                  </w:r>
                </w:p>
              </w:txbxContent>
            </v:textbox>
          </v:shape>
        </w:pict>
      </w:r>
      <w:r w:rsidR="001F12C5">
        <w:rPr>
          <w:rFonts w:ascii="Times New Roman" w:hAnsi="Times New Roman"/>
          <w:sz w:val="28"/>
          <w:szCs w:val="28"/>
        </w:rPr>
        <w:br w:type="page"/>
      </w:r>
      <w:r>
        <w:rPr>
          <w:rFonts w:ascii="Times New Roman" w:hAnsi="Times New Roman"/>
          <w:noProof/>
          <w:sz w:val="24"/>
          <w:szCs w:val="24"/>
        </w:rPr>
        <w:pict>
          <v:shape id="_x0000_s1067" type="#_x0000_t202" style="position:absolute;margin-left:379.95pt;margin-top:198.5pt;width:354.9pt;height:217.8pt;z-index:251684864" stroked="f">
            <v:textbox style="mso-next-textbox:#_x0000_s1067">
              <w:txbxContent>
                <w:p w:rsidR="001F12C5" w:rsidRDefault="001F12C5" w:rsidP="001F12C5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Вариант 5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9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деталей болтом.</w:t>
                  </w:r>
                </w:p>
                <w:p w:rsidR="001F12C5" w:rsidRDefault="001F12C5" w:rsidP="001F12C5">
                  <w:pPr>
                    <w:pStyle w:val="a4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Размеры болта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9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стальных  деталей шпилькой. Размеры шпильки 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39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деталь А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,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навёрнутой на деталь Б.</w:t>
                  </w:r>
                </w:p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6" type="#_x0000_t202" style="position:absolute;margin-left:11.7pt;margin-top:203.05pt;width:34.6pt;height:26.45pt;z-index:251683840" stroked="f">
            <v:textbox style="mso-next-textbox:#_x0000_s1066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5" type="#_x0000_t202" style="position:absolute;margin-left:379.95pt;margin-top:-6.6pt;width:34.6pt;height:26.45pt;z-index:251682816" stroked="f">
            <v:textbox style="mso-next-textbox:#_x0000_s1065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4" type="#_x0000_t202" style="position:absolute;margin-left:11.7pt;margin-top:-6.6pt;width:34.6pt;height:26.45pt;z-index:251681792" stroked="f">
            <v:textbox style="mso-next-textbox:#_x0000_s1064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5а</w:t>
                  </w:r>
                </w:p>
              </w:txbxContent>
            </v:textbox>
          </v:shape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5000CA73" wp14:editId="4963821B">
            <wp:simplePos x="0" y="0"/>
            <wp:positionH relativeFrom="column">
              <wp:posOffset>-162560</wp:posOffset>
            </wp:positionH>
            <wp:positionV relativeFrom="paragraph">
              <wp:posOffset>-312420</wp:posOffset>
            </wp:positionV>
            <wp:extent cx="9631045" cy="5910580"/>
            <wp:effectExtent l="0" t="0" r="0" b="0"/>
            <wp:wrapSquare wrapText="bothSides"/>
            <wp:docPr id="6" name="Рисунок 6" descr="14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14 а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045" cy="591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AD387F" w:rsidP="001F12C5">
      <w:pPr>
        <w:pStyle w:val="a4"/>
        <w:spacing w:after="0"/>
        <w:ind w:left="142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shape id="_x0000_s1071" type="#_x0000_t202" style="position:absolute;left:0;text-align:left;margin-left:400pt;margin-top:-253.65pt;width:296.6pt;height:233.35pt;z-index:251688960" stroked="f">
            <v:textbox style="mso-next-textbox:#_x0000_s1071">
              <w:txbxContent>
                <w:p w:rsidR="001F12C5" w:rsidRDefault="001F12C5" w:rsidP="001F12C5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Вариант 6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40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деталей болтом.</w:t>
                  </w:r>
                </w:p>
                <w:p w:rsidR="001F12C5" w:rsidRDefault="001F12C5" w:rsidP="001F12C5">
                  <w:pPr>
                    <w:pStyle w:val="a4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Размеры болта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40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стальных  деталей шпилькой. Размеры шпильки 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40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деталь А</w:t>
                  </w:r>
                  <w:proofErr w:type="gram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,</w:t>
                  </w:r>
                  <w:proofErr w:type="gram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ввёрнутой в деталь Б.</w:t>
                  </w:r>
                </w:p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70" type="#_x0000_t202" style="position:absolute;left:0;text-align:left;margin-left:9.4pt;margin-top:-253.65pt;width:34.6pt;height:26.45pt;z-index:251687936" stroked="f">
            <v:textbox style="mso-next-textbox:#_x0000_s1070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9" type="#_x0000_t202" style="position:absolute;left:0;text-align:left;margin-left:407.2pt;margin-top:-463.25pt;width:34.6pt;height:26.45pt;z-index:251686912" stroked="f">
            <v:textbox style="mso-next-textbox:#_x0000_s1069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6б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68" type="#_x0000_t202" style="position:absolute;left:0;text-align:left;margin-left:19.9pt;margin-top:-471.45pt;width:34.6pt;height:26.45pt;z-index:251685888" stroked="f">
            <v:textbox style="mso-next-textbox:#_x0000_s1068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6а</w:t>
                  </w:r>
                </w:p>
              </w:txbxContent>
            </v:textbox>
          </v:shape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098327F8" wp14:editId="07A106A0">
            <wp:simplePos x="0" y="0"/>
            <wp:positionH relativeFrom="column">
              <wp:posOffset>-162560</wp:posOffset>
            </wp:positionH>
            <wp:positionV relativeFrom="paragraph">
              <wp:posOffset>-426720</wp:posOffset>
            </wp:positionV>
            <wp:extent cx="9638665" cy="6504305"/>
            <wp:effectExtent l="0" t="0" r="0" b="0"/>
            <wp:wrapTight wrapText="bothSides">
              <wp:wrapPolygon edited="0">
                <wp:start x="0" y="0"/>
                <wp:lineTo x="0" y="21509"/>
                <wp:lineTo x="21559" y="21509"/>
                <wp:lineTo x="21559" y="0"/>
                <wp:lineTo x="0" y="0"/>
              </wp:wrapPolygon>
            </wp:wrapTight>
            <wp:docPr id="5" name="Рисунок 5" descr="15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15 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53" b="52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8665" cy="650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AD387F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group id="_x0000_s1072" style="position:absolute;margin-left:4.45pt;margin-top:-472.55pt;width:709.45pt;height:442.05pt;z-index:251689984" coordorigin="940,1020" coordsize="14189,8841">
            <v:shape id="_x0000_s1073" type="#_x0000_t202" style="position:absolute;left:940;top:1020;width:692;height:529" stroked="f">
              <v:textbox style="mso-next-textbox:#_x0000_s1073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7а</w:t>
                    </w:r>
                  </w:p>
                </w:txbxContent>
              </v:textbox>
            </v:shape>
            <v:shape id="_x0000_s1074" type="#_x0000_t202" style="position:absolute;left:8559;top:1020;width:692;height:529" stroked="f">
              <v:textbox style="mso-next-textbox:#_x0000_s1074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7б</w:t>
                    </w:r>
                  </w:p>
                </w:txbxContent>
              </v:textbox>
            </v:shape>
            <v:shape id="_x0000_s1075" type="#_x0000_t202" style="position:absolute;left:940;top:5596;width:692;height:529" stroked="f">
              <v:textbox style="mso-next-textbox:#_x0000_s1075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7в</w:t>
                    </w:r>
                  </w:p>
                </w:txbxContent>
              </v:textbox>
            </v:shape>
            <v:shape id="_x0000_s1076" type="#_x0000_t202" style="position:absolute;left:8285;top:5340;width:6844;height:4521" stroked="f">
              <v:textbox style="mso-next-textbox:#_x0000_s1076">
                <w:txbxContent>
                  <w:p w:rsidR="001F12C5" w:rsidRDefault="001F12C5" w:rsidP="001F12C5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Вариант 7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1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деталей болтом.</w:t>
                    </w:r>
                  </w:p>
                  <w:p w:rsidR="001F12C5" w:rsidRDefault="001F12C5" w:rsidP="001F12C5">
                    <w:pPr>
                      <w:pStyle w:val="a4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      Размеры болта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1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стальных  деталей шпилькой. Размеры шпильки 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1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деталь А</w:t>
                    </w:r>
                    <w:proofErr w:type="gramStart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,</w:t>
                    </w:r>
                    <w:proofErr w:type="gramEnd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ввёрнутой в деталь Б..</w:t>
                    </w:r>
                  </w:p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</w:txbxContent>
              </v:textbox>
            </v:shape>
          </v:group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4787DE13" wp14:editId="425F5059">
            <wp:simplePos x="0" y="0"/>
            <wp:positionH relativeFrom="column">
              <wp:posOffset>-423545</wp:posOffset>
            </wp:positionH>
            <wp:positionV relativeFrom="paragraph">
              <wp:posOffset>-426720</wp:posOffset>
            </wp:positionV>
            <wp:extent cx="9907905" cy="6220460"/>
            <wp:effectExtent l="0" t="0" r="0" b="0"/>
            <wp:wrapTight wrapText="bothSides">
              <wp:wrapPolygon edited="0">
                <wp:start x="0" y="0"/>
                <wp:lineTo x="0" y="21565"/>
                <wp:lineTo x="21554" y="21565"/>
                <wp:lineTo x="21554" y="0"/>
                <wp:lineTo x="0" y="0"/>
              </wp:wrapPolygon>
            </wp:wrapTight>
            <wp:docPr id="4" name="Рисунок 4" descr="16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16 jp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7905" cy="622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rPr>
          <w:rFonts w:ascii="Times New Roman" w:hAnsi="Times New Roman"/>
          <w:sz w:val="28"/>
          <w:szCs w:val="28"/>
        </w:rPr>
        <w:br w:type="page"/>
      </w:r>
    </w:p>
    <w:p w:rsidR="001F12C5" w:rsidRDefault="00AD387F" w:rsidP="001F12C5">
      <w:pPr>
        <w:pStyle w:val="a4"/>
        <w:spacing w:after="0"/>
        <w:ind w:left="142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group id="_x0000_s1077" style="position:absolute;left:0;text-align:left;margin-left:-721.25pt;margin-top:13.45pt;width:678.5pt;height:422.9pt;z-index:251691008" coordorigin="1359,1403" coordsize="13570,8458">
            <v:shape id="_x0000_s1078" type="#_x0000_t202" style="position:absolute;left:1359;top:1403;width:692;height:529" stroked="f">
              <v:textbox style="mso-next-textbox:#_x0000_s1078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8а</w:t>
                    </w:r>
                  </w:p>
                </w:txbxContent>
              </v:textbox>
            </v:shape>
            <v:shape id="_x0000_s1079" type="#_x0000_t202" style="position:absolute;left:8906;top:1403;width:692;height:529" stroked="f">
              <v:textbox style="mso-next-textbox:#_x0000_s1079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8б</w:t>
                    </w:r>
                  </w:p>
                </w:txbxContent>
              </v:textbox>
            </v:shape>
            <v:shape id="_x0000_s1080" type="#_x0000_t202" style="position:absolute;left:1359;top:5469;width:692;height:529" stroked="f">
              <v:textbox style="mso-next-textbox:#_x0000_s1080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8в</w:t>
                    </w:r>
                  </w:p>
                </w:txbxContent>
              </v:textbox>
            </v:shape>
            <v:shape id="_x0000_s1081" type="#_x0000_t202" style="position:absolute;left:8722;top:5469;width:6207;height:4392" stroked="f">
              <v:textbox style="mso-next-textbox:#_x0000_s1081">
                <w:txbxContent>
                  <w:p w:rsidR="001F12C5" w:rsidRDefault="001F12C5" w:rsidP="001F12C5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Вариант 8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2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деталей болтом.</w:t>
                    </w:r>
                  </w:p>
                  <w:p w:rsidR="001F12C5" w:rsidRDefault="001F12C5" w:rsidP="001F12C5">
                    <w:pPr>
                      <w:pStyle w:val="a4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      Размеры болта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2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стальных  деталей шпилькой. Размеры шпильки 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2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деталь А</w:t>
                    </w:r>
                    <w:proofErr w:type="gramStart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,</w:t>
                    </w:r>
                    <w:proofErr w:type="gramEnd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навёрнутой на деталь Б.</w:t>
                    </w:r>
                  </w:p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</w:txbxContent>
              </v:textbox>
            </v:shape>
          </v:group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5D9A512E" wp14:editId="04292C4E">
            <wp:simplePos x="0" y="0"/>
            <wp:positionH relativeFrom="column">
              <wp:posOffset>-80645</wp:posOffset>
            </wp:positionH>
            <wp:positionV relativeFrom="paragraph">
              <wp:posOffset>-230505</wp:posOffset>
            </wp:positionV>
            <wp:extent cx="9451340" cy="6034405"/>
            <wp:effectExtent l="0" t="0" r="0" b="0"/>
            <wp:wrapTight wrapText="bothSides">
              <wp:wrapPolygon edited="0">
                <wp:start x="0" y="0"/>
                <wp:lineTo x="0" y="21548"/>
                <wp:lineTo x="21551" y="21548"/>
                <wp:lineTo x="21551" y="0"/>
                <wp:lineTo x="0" y="0"/>
              </wp:wrapPolygon>
            </wp:wrapTight>
            <wp:docPr id="3" name="Рисунок 3" descr="13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13 б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1340" cy="603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br w:type="page"/>
      </w:r>
      <w:r w:rsidR="00AD387F">
        <w:rPr>
          <w:rFonts w:ascii="Times New Roman" w:hAnsi="Times New Roman"/>
          <w:noProof/>
          <w:sz w:val="24"/>
          <w:szCs w:val="24"/>
        </w:rPr>
        <w:pict>
          <v:shape id="_x0000_s1085" type="#_x0000_t202" style="position:absolute;margin-left:379.9pt;margin-top:-243.75pt;width:329.45pt;height:217.8pt;z-index:251695104" stroked="f">
            <v:textbox style="mso-next-textbox:#_x0000_s1085">
              <w:txbxContent>
                <w:p w:rsidR="001F12C5" w:rsidRDefault="001F12C5" w:rsidP="001F12C5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Вариант 9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43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деталей болтом.</w:t>
                  </w:r>
                </w:p>
                <w:p w:rsidR="001F12C5" w:rsidRDefault="001F12C5" w:rsidP="001F12C5">
                  <w:pPr>
                    <w:pStyle w:val="a4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Размеры болта подобрать по ГОСТу.</w:t>
                  </w:r>
                </w:p>
                <w:p w:rsidR="001F12C5" w:rsidRDefault="001F12C5" w:rsidP="001F12C5">
                  <w:pPr>
                    <w:pStyle w:val="a4"/>
                    <w:numPr>
                      <w:ilvl w:val="0"/>
                      <w:numId w:val="43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Начертить соединение двух стальных  деталей шпилькой. Размеры шпильки  подобрать по ГОСТу.</w:t>
                  </w:r>
                </w:p>
                <w:p w:rsidR="001F12C5" w:rsidRPr="00FB1060" w:rsidRDefault="001F12C5" w:rsidP="001F12C5">
                  <w:pPr>
                    <w:pStyle w:val="a4"/>
                    <w:numPr>
                      <w:ilvl w:val="0"/>
                      <w:numId w:val="43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B1060">
                    <w:rPr>
                      <w:rFonts w:ascii="Times New Roman" w:hAnsi="Times New Roman"/>
                      <w:sz w:val="24"/>
                      <w:szCs w:val="24"/>
                    </w:rPr>
                    <w:t>Начертить деталь А</w:t>
                  </w:r>
                  <w:proofErr w:type="gramStart"/>
                  <w:r w:rsidRPr="00FB1060">
                    <w:rPr>
                      <w:rFonts w:ascii="Times New Roman" w:hAnsi="Times New Roman"/>
                      <w:sz w:val="24"/>
                      <w:szCs w:val="24"/>
                    </w:rPr>
                    <w:t xml:space="preserve"> ,</w:t>
                  </w:r>
                  <w:proofErr w:type="gramEnd"/>
                  <w:r w:rsidRPr="00FB106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ввёрнутой в деталь Б.</w:t>
                  </w:r>
                </w:p>
              </w:txbxContent>
            </v:textbox>
          </v:shape>
        </w:pict>
      </w:r>
      <w:r w:rsidR="00AD387F">
        <w:rPr>
          <w:rFonts w:ascii="Times New Roman" w:hAnsi="Times New Roman"/>
          <w:noProof/>
          <w:sz w:val="24"/>
          <w:szCs w:val="24"/>
        </w:rPr>
        <w:pict>
          <v:shape id="_x0000_s1084" type="#_x0000_t202" style="position:absolute;margin-left:19.4pt;margin-top:-250.15pt;width:34.6pt;height:26.45pt;z-index:251694080" stroked="f">
            <v:textbox style="mso-next-textbox:#_x0000_s1084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9в</w:t>
                  </w:r>
                </w:p>
              </w:txbxContent>
            </v:textbox>
          </v:shape>
        </w:pict>
      </w:r>
      <w:r w:rsidR="00AD387F">
        <w:rPr>
          <w:rFonts w:ascii="Times New Roman" w:hAnsi="Times New Roman"/>
          <w:noProof/>
          <w:sz w:val="24"/>
          <w:szCs w:val="24"/>
        </w:rPr>
        <w:pict>
          <v:shape id="_x0000_s1083" type="#_x0000_t202" style="position:absolute;margin-left:384.45pt;margin-top:-466.2pt;width:34.6pt;height:26.45pt;z-index:251693056" stroked="f">
            <v:textbox style="mso-next-textbox:#_x0000_s1083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9б</w:t>
                  </w:r>
                </w:p>
              </w:txbxContent>
            </v:textbox>
          </v:shape>
        </w:pict>
      </w:r>
      <w:r w:rsidR="00AD387F">
        <w:rPr>
          <w:rFonts w:ascii="Times New Roman" w:hAnsi="Times New Roman"/>
          <w:noProof/>
          <w:sz w:val="24"/>
          <w:szCs w:val="24"/>
        </w:rPr>
        <w:pict>
          <v:shape id="_x0000_s1082" type="#_x0000_t202" style="position:absolute;margin-left:24.45pt;margin-top:-471.6pt;width:34.6pt;height:26.45pt;z-index:251692032" stroked="f">
            <v:textbox style="mso-next-textbox:#_x0000_s1082">
              <w:txbxContent>
                <w:p w:rsidR="001F12C5" w:rsidRDefault="001F12C5" w:rsidP="001F12C5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9а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3A95509A" wp14:editId="0D41FA7E">
            <wp:simplePos x="0" y="0"/>
            <wp:positionH relativeFrom="column">
              <wp:posOffset>-194945</wp:posOffset>
            </wp:positionH>
            <wp:positionV relativeFrom="paragraph">
              <wp:posOffset>-230505</wp:posOffset>
            </wp:positionV>
            <wp:extent cx="9652000" cy="6041390"/>
            <wp:effectExtent l="0" t="0" r="0" b="0"/>
            <wp:wrapTight wrapText="bothSides">
              <wp:wrapPolygon edited="0">
                <wp:start x="0" y="0"/>
                <wp:lineTo x="0" y="21523"/>
                <wp:lineTo x="21572" y="21523"/>
                <wp:lineTo x="21572" y="0"/>
                <wp:lineTo x="0" y="0"/>
              </wp:wrapPolygon>
            </wp:wrapTight>
            <wp:docPr id="2" name="Рисунок 2" descr="16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16 jpg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0" cy="604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AD387F" w:rsidP="001F12C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group id="_x0000_s1086" style="position:absolute;margin-left:-716pt;margin-top:26.2pt;width:688.55pt;height:417.45pt;z-index:251696128" coordorigin="1139,1658" coordsize="13771,8349">
            <v:shape id="_x0000_s1087" type="#_x0000_t202" style="position:absolute;left:1139;top:1658;width:692;height:529" stroked="f">
              <v:textbox style="mso-next-textbox:#_x0000_s1087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0а</w:t>
                    </w:r>
                  </w:p>
                </w:txbxContent>
              </v:textbox>
            </v:shape>
            <v:shape id="_x0000_s1088" type="#_x0000_t202" style="position:absolute;left:8449;top:1658;width:692;height:529" stroked="f">
              <v:textbox style="mso-next-textbox:#_x0000_s1088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0б</w:t>
                    </w:r>
                  </w:p>
                </w:txbxContent>
              </v:textbox>
            </v:shape>
            <v:shape id="_x0000_s1089" type="#_x0000_t202" style="position:absolute;left:1139;top:5814;width:692;height:529" stroked="f">
              <v:textbox style="mso-next-textbox:#_x0000_s1089">
                <w:txbxContent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0в</w:t>
                    </w:r>
                  </w:p>
                </w:txbxContent>
              </v:textbox>
            </v:shape>
            <v:shape id="_x0000_s1090" type="#_x0000_t202" style="position:absolute;left:8449;top:5723;width:6461;height:4284" stroked="f">
              <v:textbox style="mso-next-textbox:#_x0000_s1090">
                <w:txbxContent>
                  <w:p w:rsidR="001F12C5" w:rsidRDefault="001F12C5" w:rsidP="001F12C5">
                    <w:pPr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Вариант 0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4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деталей болтом.</w:t>
                    </w:r>
                  </w:p>
                  <w:p w:rsidR="001F12C5" w:rsidRDefault="001F12C5" w:rsidP="001F12C5">
                    <w:pPr>
                      <w:pStyle w:val="a4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      Размеры болта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4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соединение двух стальных  деталей шпилькой. Размеры шпильки  подобрать по ГОСТу.</w:t>
                    </w:r>
                  </w:p>
                  <w:p w:rsidR="001F12C5" w:rsidRDefault="001F12C5" w:rsidP="001F12C5">
                    <w:pPr>
                      <w:pStyle w:val="a4"/>
                      <w:numPr>
                        <w:ilvl w:val="0"/>
                        <w:numId w:val="44"/>
                      </w:num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>Начертить деталь А</w:t>
                    </w:r>
                    <w:proofErr w:type="gramStart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,</w:t>
                    </w:r>
                    <w:proofErr w:type="gramEnd"/>
                    <w:r>
                      <w:rPr>
                        <w:rFonts w:ascii="Times New Roman" w:hAnsi="Times New Roman"/>
                        <w:sz w:val="24"/>
                        <w:szCs w:val="24"/>
                      </w:rPr>
                      <w:t xml:space="preserve"> ввёрнутой в деталь Б.</w:t>
                    </w:r>
                  </w:p>
                  <w:p w:rsidR="001F12C5" w:rsidRDefault="001F12C5" w:rsidP="001F12C5">
                    <w:pPr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</w:p>
                </w:txbxContent>
              </v:textbox>
            </v:shape>
          </v:group>
        </w:pict>
      </w:r>
      <w:r w:rsidR="001F12C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37335F62" wp14:editId="48DF0180">
            <wp:simplePos x="0" y="0"/>
            <wp:positionH relativeFrom="column">
              <wp:posOffset>27305</wp:posOffset>
            </wp:positionH>
            <wp:positionV relativeFrom="paragraph">
              <wp:posOffset>155575</wp:posOffset>
            </wp:positionV>
            <wp:extent cx="9124950" cy="5943600"/>
            <wp:effectExtent l="0" t="0" r="0" b="0"/>
            <wp:wrapTight wrapText="bothSides">
              <wp:wrapPolygon edited="0">
                <wp:start x="0" y="0"/>
                <wp:lineTo x="0" y="21531"/>
                <wp:lineTo x="21555" y="21531"/>
                <wp:lineTo x="21555" y="0"/>
                <wp:lineTo x="0" y="0"/>
              </wp:wrapPolygon>
            </wp:wrapTight>
            <wp:docPr id="1" name="Рисунок 1" descr="13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13 а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</w:p>
    <w:p w:rsidR="001F12C5" w:rsidRDefault="001F12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1F12C5" w:rsidRDefault="001F12C5" w:rsidP="001F12C5">
      <w:pPr>
        <w:jc w:val="center"/>
        <w:rPr>
          <w:rFonts w:ascii="Times New Roman" w:hAnsi="Times New Roman"/>
          <w:b/>
          <w:sz w:val="28"/>
          <w:szCs w:val="28"/>
        </w:rPr>
        <w:sectPr w:rsidR="001F12C5" w:rsidSect="001F12C5">
          <w:pgSz w:w="16838" w:h="11906" w:orient="landscape"/>
          <w:pgMar w:top="851" w:right="851" w:bottom="1134" w:left="851" w:header="709" w:footer="709" w:gutter="0"/>
          <w:cols w:space="708"/>
          <w:docGrid w:linePitch="360"/>
        </w:sectPr>
      </w:pPr>
    </w:p>
    <w:p w:rsidR="001F12C5" w:rsidRDefault="001F12C5" w:rsidP="001F12C5">
      <w:pPr>
        <w:jc w:val="center"/>
        <w:rPr>
          <w:rFonts w:ascii="Times New Roman" w:hAnsi="Times New Roman"/>
          <w:b/>
          <w:sz w:val="28"/>
          <w:szCs w:val="28"/>
        </w:rPr>
      </w:pPr>
      <w:r w:rsidRPr="008D4B6F">
        <w:rPr>
          <w:rFonts w:ascii="Times New Roman" w:hAnsi="Times New Roman"/>
          <w:b/>
          <w:sz w:val="28"/>
          <w:szCs w:val="28"/>
        </w:rPr>
        <w:lastRenderedPageBreak/>
        <w:t>Графическая работа №2</w:t>
      </w:r>
    </w:p>
    <w:p w:rsidR="001F12C5" w:rsidRDefault="001F12C5" w:rsidP="001F12C5">
      <w:pPr>
        <w:spacing w:after="0"/>
        <w:rPr>
          <w:rFonts w:ascii="Times New Roman" w:hAnsi="Times New Roman"/>
          <w:sz w:val="28"/>
          <w:szCs w:val="28"/>
        </w:rPr>
      </w:pPr>
      <w:r w:rsidRPr="008D4B6F">
        <w:rPr>
          <w:rFonts w:ascii="Times New Roman" w:hAnsi="Times New Roman"/>
          <w:sz w:val="28"/>
          <w:szCs w:val="28"/>
        </w:rPr>
        <w:t xml:space="preserve">По данному наглядному изображению </w:t>
      </w:r>
      <w:r>
        <w:rPr>
          <w:rFonts w:ascii="Times New Roman" w:hAnsi="Times New Roman"/>
          <w:sz w:val="28"/>
          <w:szCs w:val="28"/>
        </w:rPr>
        <w:t xml:space="preserve">на формате  А3 </w:t>
      </w:r>
      <w:r w:rsidRPr="008D4B6F">
        <w:rPr>
          <w:rFonts w:ascii="Times New Roman" w:hAnsi="Times New Roman"/>
          <w:sz w:val="28"/>
          <w:szCs w:val="28"/>
        </w:rPr>
        <w:t>выполнить чертёж сварного соединения</w:t>
      </w:r>
      <w:r>
        <w:rPr>
          <w:rFonts w:ascii="Times New Roman" w:hAnsi="Times New Roman"/>
          <w:sz w:val="28"/>
          <w:szCs w:val="28"/>
        </w:rPr>
        <w:t>:</w:t>
      </w:r>
    </w:p>
    <w:p w:rsidR="001F12C5" w:rsidRPr="006D1E2E" w:rsidRDefault="001F12C5" w:rsidP="001F12C5">
      <w:pPr>
        <w:pStyle w:val="a4"/>
        <w:numPr>
          <w:ilvl w:val="0"/>
          <w:numId w:val="45"/>
        </w:numPr>
        <w:spacing w:after="0"/>
        <w:rPr>
          <w:rFonts w:ascii="Times New Roman" w:hAnsi="Times New Roman"/>
          <w:sz w:val="28"/>
          <w:szCs w:val="28"/>
        </w:rPr>
      </w:pPr>
      <w:r w:rsidRPr="006D1E2E">
        <w:rPr>
          <w:rFonts w:ascii="Times New Roman" w:hAnsi="Times New Roman"/>
          <w:sz w:val="28"/>
          <w:szCs w:val="28"/>
        </w:rPr>
        <w:t>выполнить три проекции с необходимыми разрезами;</w:t>
      </w:r>
    </w:p>
    <w:p w:rsidR="001F12C5" w:rsidRPr="006D1E2E" w:rsidRDefault="001F12C5" w:rsidP="001F12C5">
      <w:pPr>
        <w:pStyle w:val="a4"/>
        <w:numPr>
          <w:ilvl w:val="0"/>
          <w:numId w:val="45"/>
        </w:numPr>
        <w:spacing w:after="0"/>
        <w:rPr>
          <w:rFonts w:ascii="Times New Roman" w:hAnsi="Times New Roman"/>
          <w:sz w:val="28"/>
          <w:szCs w:val="28"/>
        </w:rPr>
      </w:pPr>
      <w:r w:rsidRPr="006D1E2E">
        <w:rPr>
          <w:rFonts w:ascii="Times New Roman" w:hAnsi="Times New Roman"/>
          <w:sz w:val="28"/>
          <w:szCs w:val="28"/>
        </w:rPr>
        <w:t>обозначить сварные швы согласно гост 2. 109-73  и  гост 2.312-72;</w:t>
      </w:r>
    </w:p>
    <w:p w:rsidR="001F12C5" w:rsidRPr="006D1E2E" w:rsidRDefault="001F12C5" w:rsidP="001F12C5">
      <w:pPr>
        <w:pStyle w:val="a4"/>
        <w:numPr>
          <w:ilvl w:val="0"/>
          <w:numId w:val="45"/>
        </w:numPr>
        <w:spacing w:after="0"/>
        <w:rPr>
          <w:rFonts w:ascii="Times New Roman" w:hAnsi="Times New Roman"/>
          <w:sz w:val="28"/>
          <w:szCs w:val="28"/>
        </w:rPr>
      </w:pPr>
      <w:r w:rsidRPr="006D1E2E">
        <w:rPr>
          <w:rFonts w:ascii="Times New Roman" w:hAnsi="Times New Roman"/>
          <w:sz w:val="28"/>
          <w:szCs w:val="28"/>
        </w:rPr>
        <w:t>проставить необходимые размеры  и параметры шероховатости;</w:t>
      </w:r>
    </w:p>
    <w:p w:rsidR="001F12C5" w:rsidRPr="006D1E2E" w:rsidRDefault="001F12C5" w:rsidP="001F12C5">
      <w:pPr>
        <w:pStyle w:val="a4"/>
        <w:numPr>
          <w:ilvl w:val="0"/>
          <w:numId w:val="45"/>
        </w:numPr>
        <w:spacing w:after="0"/>
        <w:rPr>
          <w:rFonts w:ascii="Times New Roman" w:hAnsi="Times New Roman"/>
          <w:sz w:val="28"/>
          <w:szCs w:val="28"/>
        </w:rPr>
      </w:pPr>
      <w:r w:rsidRPr="006D1E2E">
        <w:rPr>
          <w:rFonts w:ascii="Times New Roman" w:hAnsi="Times New Roman"/>
          <w:sz w:val="28"/>
          <w:szCs w:val="28"/>
        </w:rPr>
        <w:t>заполнить спецификацию и  основную надпись</w:t>
      </w:r>
    </w:p>
    <w:p w:rsidR="001F12C5" w:rsidRDefault="001F12C5" w:rsidP="001F12C5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9680" behindDoc="0" locked="0" layoutInCell="1" allowOverlap="1" wp14:anchorId="518772DD" wp14:editId="544E7694">
            <wp:simplePos x="0" y="0"/>
            <wp:positionH relativeFrom="column">
              <wp:posOffset>899160</wp:posOffset>
            </wp:positionH>
            <wp:positionV relativeFrom="paragraph">
              <wp:posOffset>10795</wp:posOffset>
            </wp:positionV>
            <wp:extent cx="3705860" cy="2692400"/>
            <wp:effectExtent l="0" t="0" r="0" b="0"/>
            <wp:wrapThrough wrapText="bothSides">
              <wp:wrapPolygon edited="0">
                <wp:start x="0" y="0"/>
                <wp:lineTo x="0" y="21396"/>
                <wp:lineTo x="21541" y="21396"/>
                <wp:lineTo x="21541" y="0"/>
                <wp:lineTo x="0" y="0"/>
              </wp:wrapPolygon>
            </wp:wrapThrough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86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Pr="008D4B6F" w:rsidRDefault="00AD387F" w:rsidP="001F12C5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group id="_x0000_s1103" style="position:absolute;margin-left:-7.7pt;margin-top:197.35pt;width:494pt;height:382pt;z-index:251721728" coordorigin="980,8160" coordsize="10200,7840">
            <v:rect id="_x0000_s1104" style="position:absolute;left:1740;top:8440;width:9220;height:7223" filled="f" strokeweight="2pt"/>
            <v:rect id="_x0000_s1105" style="position:absolute;left:980;top:8160;width:10200;height:7840" filled="f"/>
          </v:group>
        </w:pict>
      </w:r>
      <w:r w:rsidR="001F12C5">
        <w:rPr>
          <w:noProof/>
        </w:rPr>
        <w:drawing>
          <wp:anchor distT="0" distB="0" distL="114300" distR="114300" simplePos="0" relativeHeight="251720704" behindDoc="0" locked="0" layoutInCell="1" allowOverlap="1" wp14:anchorId="6127F3FD" wp14:editId="54C82426">
            <wp:simplePos x="0" y="0"/>
            <wp:positionH relativeFrom="column">
              <wp:posOffset>530860</wp:posOffset>
            </wp:positionH>
            <wp:positionV relativeFrom="paragraph">
              <wp:posOffset>2760345</wp:posOffset>
            </wp:positionV>
            <wp:extent cx="5518150" cy="4377055"/>
            <wp:effectExtent l="0" t="0" r="0" b="0"/>
            <wp:wrapThrough wrapText="bothSides">
              <wp:wrapPolygon edited="0">
                <wp:start x="0" y="0"/>
                <wp:lineTo x="0" y="21528"/>
                <wp:lineTo x="21550" y="21528"/>
                <wp:lineTo x="21550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437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1F12C5" w:rsidP="001F12C5">
      <w:pPr>
        <w:rPr>
          <w:noProof/>
        </w:rPr>
      </w:pPr>
    </w:p>
    <w:p w:rsidR="001F12C5" w:rsidRDefault="001F12C5" w:rsidP="001F12C5">
      <w:pPr>
        <w:rPr>
          <w:noProof/>
        </w:rPr>
      </w:pPr>
      <w:r>
        <w:rPr>
          <w:noProof/>
        </w:rPr>
        <w:br w:type="page"/>
      </w:r>
    </w:p>
    <w:p w:rsidR="001F12C5" w:rsidRDefault="001F12C5" w:rsidP="001F12C5">
      <w:pPr>
        <w:rPr>
          <w:noProof/>
        </w:rPr>
        <w:sectPr w:rsidR="001F12C5" w:rsidSect="001F12C5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1F12C5" w:rsidRDefault="00AD387F" w:rsidP="001F12C5">
      <w:pPr>
        <w:rPr>
          <w:noProof/>
        </w:rPr>
      </w:pPr>
      <w:r>
        <w:rPr>
          <w:noProof/>
        </w:rPr>
        <w:lastRenderedPageBreak/>
        <w:pict>
          <v:rect id="_x0000_s1098" style="position:absolute;margin-left:-5.55pt;margin-top:21.5pt;width:430.75pt;height:653.15pt;z-index:251713536" filled="f" strokeweight="2pt"/>
        </w:pict>
      </w:r>
      <w:r w:rsidR="001F12C5">
        <w:rPr>
          <w:noProof/>
        </w:rPr>
        <w:drawing>
          <wp:anchor distT="0" distB="0" distL="114300" distR="114300" simplePos="0" relativeHeight="251712512" behindDoc="0" locked="0" layoutInCell="1" allowOverlap="1" wp14:anchorId="50E46BB7" wp14:editId="660525C4">
            <wp:simplePos x="0" y="0"/>
            <wp:positionH relativeFrom="column">
              <wp:posOffset>-387350</wp:posOffset>
            </wp:positionH>
            <wp:positionV relativeFrom="paragraph">
              <wp:posOffset>241935</wp:posOffset>
            </wp:positionV>
            <wp:extent cx="5169535" cy="8373745"/>
            <wp:effectExtent l="0" t="0" r="0" b="0"/>
            <wp:wrapThrough wrapText="bothSides">
              <wp:wrapPolygon edited="0">
                <wp:start x="21600" y="21600"/>
                <wp:lineTo x="21600" y="28"/>
                <wp:lineTo x="109" y="28"/>
                <wp:lineTo x="109" y="21600"/>
                <wp:lineTo x="21600" y="21600"/>
              </wp:wrapPolygon>
            </wp:wrapThrough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9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169535" cy="837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2C5" w:rsidRDefault="001F12C5" w:rsidP="001F12C5">
      <w:pPr>
        <w:rPr>
          <w:noProof/>
        </w:rPr>
      </w:pPr>
    </w:p>
    <w:p w:rsidR="001F12C5" w:rsidRDefault="001F12C5" w:rsidP="001F12C5"/>
    <w:p w:rsidR="001F12C5" w:rsidRDefault="001F12C5" w:rsidP="001F12C5">
      <w:r>
        <w:br w:type="page"/>
      </w:r>
    </w:p>
    <w:p w:rsidR="001F12C5" w:rsidRPr="00F7097D" w:rsidRDefault="00AD387F" w:rsidP="001F12C5">
      <w:pPr>
        <w:rPr>
          <w:rFonts w:ascii="Times New Roman" w:hAnsi="Times New Roman"/>
        </w:rPr>
      </w:pPr>
      <w:r>
        <w:rPr>
          <w:noProof/>
        </w:rPr>
        <w:lastRenderedPageBreak/>
        <w:pict>
          <v:rect id="_x0000_s1097" style="position:absolute;margin-left:-1.2pt;margin-top:32.9pt;width:430.75pt;height:653.15pt;z-index:251711488" filled="f" strokeweight="2pt"/>
        </w:pict>
      </w:r>
      <w:r w:rsidR="001F12C5">
        <w:rPr>
          <w:noProof/>
        </w:rPr>
        <w:drawing>
          <wp:anchor distT="0" distB="0" distL="114300" distR="114300" simplePos="0" relativeHeight="251710464" behindDoc="0" locked="0" layoutInCell="1" allowOverlap="1" wp14:anchorId="6E86CBAF" wp14:editId="4440DF9A">
            <wp:simplePos x="0" y="0"/>
            <wp:positionH relativeFrom="column">
              <wp:posOffset>93345</wp:posOffset>
            </wp:positionH>
            <wp:positionV relativeFrom="paragraph">
              <wp:posOffset>496570</wp:posOffset>
            </wp:positionV>
            <wp:extent cx="5081905" cy="8201025"/>
            <wp:effectExtent l="0" t="0" r="0" b="0"/>
            <wp:wrapThrough wrapText="bothSides">
              <wp:wrapPolygon edited="0">
                <wp:start x="21600" y="21600"/>
                <wp:lineTo x="21600" y="25"/>
                <wp:lineTo x="62" y="25"/>
                <wp:lineTo x="62" y="21600"/>
                <wp:lineTo x="21600" y="21600"/>
              </wp:wrapPolygon>
            </wp:wrapThrough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" t="6027" r="7047" b="4465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8190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9" style="position:absolute;margin-left:-38.5pt;margin-top:36.6pt;width:446.15pt;height:653.25pt;z-index:251715584" filled="f" strokeweight="1.75pt"/>
        </w:pict>
      </w:r>
      <w:r w:rsidR="001F12C5">
        <w:rPr>
          <w:noProof/>
        </w:rPr>
        <w:drawing>
          <wp:anchor distT="0" distB="0" distL="114300" distR="114300" simplePos="0" relativeHeight="251714560" behindDoc="0" locked="0" layoutInCell="1" allowOverlap="1" wp14:anchorId="07CEE77F" wp14:editId="2793B0BB">
            <wp:simplePos x="0" y="0"/>
            <wp:positionH relativeFrom="column">
              <wp:posOffset>286385</wp:posOffset>
            </wp:positionH>
            <wp:positionV relativeFrom="paragraph">
              <wp:posOffset>549910</wp:posOffset>
            </wp:positionV>
            <wp:extent cx="4835525" cy="8258175"/>
            <wp:effectExtent l="0" t="0" r="0" b="0"/>
            <wp:wrapThrough wrapText="bothSides">
              <wp:wrapPolygon edited="0">
                <wp:start x="21600" y="21600"/>
                <wp:lineTo x="21600" y="25"/>
                <wp:lineTo x="71" y="25"/>
                <wp:lineTo x="71" y="21600"/>
                <wp:lineTo x="21600" y="21600"/>
              </wp:wrapPolygon>
            </wp:wrapThrough>
            <wp:docPr id="1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7" r="7832" b="2847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355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4" style="position:absolute;margin-left:-1.6pt;margin-top:36.7pt;width:430.75pt;height:653.15pt;z-index:251707392" filled="f" strokeweight="2pt"/>
        </w:pict>
      </w:r>
      <w:r w:rsidR="001F12C5">
        <w:rPr>
          <w:noProof/>
        </w:rPr>
        <w:drawing>
          <wp:anchor distT="0" distB="0" distL="114300" distR="114300" simplePos="0" relativeHeight="251706368" behindDoc="0" locked="0" layoutInCell="1" allowOverlap="1" wp14:anchorId="67EFB53F" wp14:editId="72091E61">
            <wp:simplePos x="0" y="0"/>
            <wp:positionH relativeFrom="column">
              <wp:posOffset>45085</wp:posOffset>
            </wp:positionH>
            <wp:positionV relativeFrom="paragraph">
              <wp:posOffset>549910</wp:posOffset>
            </wp:positionV>
            <wp:extent cx="5073650" cy="8084820"/>
            <wp:effectExtent l="0" t="0" r="0" b="0"/>
            <wp:wrapThrough wrapText="bothSides">
              <wp:wrapPolygon edited="0">
                <wp:start x="21600" y="21600"/>
                <wp:lineTo x="21600" y="71"/>
                <wp:lineTo x="108" y="71"/>
                <wp:lineTo x="108" y="21600"/>
                <wp:lineTo x="21600" y="21600"/>
              </wp:wrapPolygon>
            </wp:wrapThrough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7" t="6364" r="3366" b="3818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73650" cy="808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2" style="position:absolute;margin-left:6.1pt;margin-top:22.35pt;width:415.25pt;height:675.05pt;z-index:251703296" filled="f" strokeweight="2.25pt"/>
        </w:pict>
      </w:r>
      <w:r w:rsidR="001F12C5">
        <w:rPr>
          <w:noProof/>
        </w:rPr>
        <w:drawing>
          <wp:anchor distT="0" distB="0" distL="114300" distR="114300" simplePos="0" relativeHeight="251702272" behindDoc="0" locked="0" layoutInCell="1" allowOverlap="1" wp14:anchorId="62DF700A" wp14:editId="30DA12C4">
            <wp:simplePos x="0" y="0"/>
            <wp:positionH relativeFrom="column">
              <wp:posOffset>189865</wp:posOffset>
            </wp:positionH>
            <wp:positionV relativeFrom="paragraph">
              <wp:posOffset>549910</wp:posOffset>
            </wp:positionV>
            <wp:extent cx="5178425" cy="8373745"/>
            <wp:effectExtent l="0" t="0" r="0" b="0"/>
            <wp:wrapThrough wrapText="bothSides">
              <wp:wrapPolygon edited="0">
                <wp:start x="0" y="0"/>
                <wp:lineTo x="0" y="21572"/>
                <wp:lineTo x="21534" y="21572"/>
                <wp:lineTo x="21534" y="0"/>
                <wp:lineTo x="0" y="0"/>
              </wp:wrapPolygon>
            </wp:wrapThrough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4" t="1666" r="3004" b="3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425" cy="837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6" style="position:absolute;margin-left:18.85pt;margin-top:21.6pt;width:415.25pt;height:675.05pt;z-index:251709440" filled="f" strokeweight="2.25pt"/>
        </w:pict>
      </w:r>
      <w:r w:rsidR="001F12C5">
        <w:rPr>
          <w:noProof/>
        </w:rPr>
        <w:drawing>
          <wp:anchor distT="0" distB="0" distL="114300" distR="114300" simplePos="0" relativeHeight="251701248" behindDoc="0" locked="0" layoutInCell="1" allowOverlap="1" wp14:anchorId="390EA898" wp14:editId="02669C53">
            <wp:simplePos x="0" y="0"/>
            <wp:positionH relativeFrom="column">
              <wp:posOffset>285750</wp:posOffset>
            </wp:positionH>
            <wp:positionV relativeFrom="paragraph">
              <wp:posOffset>501650</wp:posOffset>
            </wp:positionV>
            <wp:extent cx="5226685" cy="8325485"/>
            <wp:effectExtent l="0" t="0" r="0" b="0"/>
            <wp:wrapThrough wrapText="bothSides">
              <wp:wrapPolygon edited="0">
                <wp:start x="0" y="0"/>
                <wp:lineTo x="0" y="21549"/>
                <wp:lineTo x="21492" y="21549"/>
                <wp:lineTo x="21492" y="0"/>
                <wp:lineTo x="0" y="0"/>
              </wp:wrapPolygon>
            </wp:wrapThrough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" t="1852" r="4063" b="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832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1F12C5" w:rsidP="001F12C5"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1" wp14:anchorId="3587CC1B" wp14:editId="35AE0B3E">
            <wp:simplePos x="0" y="0"/>
            <wp:positionH relativeFrom="column">
              <wp:posOffset>286385</wp:posOffset>
            </wp:positionH>
            <wp:positionV relativeFrom="paragraph">
              <wp:posOffset>194310</wp:posOffset>
            </wp:positionV>
            <wp:extent cx="5410835" cy="8181340"/>
            <wp:effectExtent l="0" t="0" r="0" b="0"/>
            <wp:wrapThrough wrapText="bothSides">
              <wp:wrapPolygon edited="0">
                <wp:start x="0" y="0"/>
                <wp:lineTo x="0" y="21526"/>
                <wp:lineTo x="21521" y="21526"/>
                <wp:lineTo x="21521" y="0"/>
                <wp:lineTo x="0" y="0"/>
              </wp:wrapPolygon>
            </wp:wrapThrough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35" cy="818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5" style="position:absolute;margin-left:-17.85pt;margin-top:13.95pt;width:430.75pt;height:653.15pt;z-index:251708416" filled="f" strokeweight="2pt"/>
        </w:pict>
      </w:r>
      <w:r w:rsidR="001F12C5">
        <w:rPr>
          <w:noProof/>
        </w:rPr>
        <w:drawing>
          <wp:anchor distT="0" distB="0" distL="114300" distR="114300" simplePos="0" relativeHeight="251704320" behindDoc="0" locked="0" layoutInCell="1" allowOverlap="1" wp14:anchorId="70F2156C" wp14:editId="122CD084">
            <wp:simplePos x="0" y="0"/>
            <wp:positionH relativeFrom="column">
              <wp:posOffset>-99060</wp:posOffset>
            </wp:positionH>
            <wp:positionV relativeFrom="paragraph">
              <wp:posOffset>482600</wp:posOffset>
            </wp:positionV>
            <wp:extent cx="5226685" cy="7988935"/>
            <wp:effectExtent l="0" t="0" r="0" b="0"/>
            <wp:wrapThrough wrapText="bothSides">
              <wp:wrapPolygon edited="0">
                <wp:start x="0" y="0"/>
                <wp:lineTo x="0" y="21530"/>
                <wp:lineTo x="21492" y="21530"/>
                <wp:lineTo x="21492" y="0"/>
                <wp:lineTo x="0" y="0"/>
              </wp:wrapPolygon>
            </wp:wrapThrough>
            <wp:docPr id="2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2" t="2528" r="4323" b="2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798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3" style="position:absolute;margin-left:-455.6pt;margin-top:2.45pt;width:446.15pt;height:653.25pt;z-index:251705344" filled="f" strokeweight="1.75pt"/>
        </w:pict>
      </w:r>
      <w:r w:rsidR="001F12C5">
        <w:rPr>
          <w:noProof/>
        </w:rPr>
        <w:drawing>
          <wp:anchor distT="0" distB="0" distL="114300" distR="114300" simplePos="0" relativeHeight="251698176" behindDoc="0" locked="0" layoutInCell="1" allowOverlap="1" wp14:anchorId="5C480A3B" wp14:editId="52BD4EB4">
            <wp:simplePos x="0" y="0"/>
            <wp:positionH relativeFrom="column">
              <wp:posOffset>-676275</wp:posOffset>
            </wp:positionH>
            <wp:positionV relativeFrom="paragraph">
              <wp:posOffset>-45720</wp:posOffset>
            </wp:positionV>
            <wp:extent cx="5847715" cy="8662670"/>
            <wp:effectExtent l="0" t="0" r="0" b="0"/>
            <wp:wrapThrough wrapText="bothSides">
              <wp:wrapPolygon edited="0">
                <wp:start x="21600" y="21600"/>
                <wp:lineTo x="21600" y="35"/>
                <wp:lineTo x="68" y="35"/>
                <wp:lineTo x="68" y="21600"/>
                <wp:lineTo x="21600" y="21600"/>
              </wp:wrapPolygon>
            </wp:wrapThrough>
            <wp:docPr id="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47715" cy="866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2C5">
        <w:br w:type="page"/>
      </w:r>
    </w:p>
    <w:p w:rsidR="001F12C5" w:rsidRDefault="00AD387F" w:rsidP="001F12C5">
      <w:r>
        <w:rPr>
          <w:noProof/>
        </w:rPr>
        <w:lastRenderedPageBreak/>
        <w:pict>
          <v:rect id="_x0000_s1091" style="position:absolute;margin-left:9.7pt;margin-top:7.95pt;width:434.55pt;height:632.55pt;rotation:-180;z-index:251700224" filled="f" strokeweight="1.75pt"/>
        </w:pict>
      </w:r>
      <w:r w:rsidR="001F12C5">
        <w:rPr>
          <w:noProof/>
        </w:rPr>
        <w:drawing>
          <wp:inline distT="0" distB="0" distL="0" distR="0" wp14:anchorId="43811DFE" wp14:editId="4B686181">
            <wp:extent cx="5662295" cy="81946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62295" cy="819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2C5" w:rsidRPr="00982E23" w:rsidRDefault="001F12C5" w:rsidP="001F12C5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br w:type="page"/>
      </w:r>
      <w:r w:rsidRPr="00982E23">
        <w:rPr>
          <w:rFonts w:ascii="Times New Roman" w:hAnsi="Times New Roman"/>
          <w:b/>
          <w:sz w:val="28"/>
          <w:szCs w:val="28"/>
        </w:rPr>
        <w:lastRenderedPageBreak/>
        <w:t>Графическая работа №3</w:t>
      </w:r>
    </w:p>
    <w:p w:rsidR="001F12C5" w:rsidRPr="00982E23" w:rsidRDefault="001F12C5" w:rsidP="001F12C5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982E23">
        <w:rPr>
          <w:rFonts w:ascii="Times New Roman" w:hAnsi="Times New Roman"/>
          <w:b/>
          <w:sz w:val="28"/>
          <w:szCs w:val="28"/>
        </w:rPr>
        <w:t>«Передачи зубчатые»</w:t>
      </w:r>
    </w:p>
    <w:p w:rsidR="001F12C5" w:rsidRDefault="001F12C5" w:rsidP="001F12C5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 w:rsidRPr="001831EA">
        <w:rPr>
          <w:rFonts w:ascii="Times New Roman" w:hAnsi="Times New Roman"/>
          <w:sz w:val="28"/>
          <w:szCs w:val="28"/>
        </w:rPr>
        <w:t>Прежде чем приступить к выполнению графической работы по зубчатым передачам, необходимо ознакомитьс</w:t>
      </w:r>
      <w:r>
        <w:rPr>
          <w:rFonts w:ascii="Times New Roman" w:hAnsi="Times New Roman"/>
          <w:sz w:val="28"/>
          <w:szCs w:val="28"/>
        </w:rPr>
        <w:t>я</w:t>
      </w:r>
      <w:r w:rsidRPr="001831EA">
        <w:rPr>
          <w:rFonts w:ascii="Times New Roman" w:hAnsi="Times New Roman"/>
          <w:sz w:val="28"/>
          <w:szCs w:val="28"/>
        </w:rPr>
        <w:t xml:space="preserve"> с элементами зубчатых колес и с некоторым</w:t>
      </w:r>
      <w:r>
        <w:rPr>
          <w:rFonts w:ascii="Times New Roman" w:hAnsi="Times New Roman"/>
          <w:sz w:val="28"/>
          <w:szCs w:val="28"/>
        </w:rPr>
        <w:t>и основными определениями и тер</w:t>
      </w:r>
      <w:r w:rsidRPr="001831EA">
        <w:rPr>
          <w:rFonts w:ascii="Times New Roman" w:hAnsi="Times New Roman"/>
          <w:sz w:val="28"/>
          <w:szCs w:val="28"/>
        </w:rPr>
        <w:t xml:space="preserve">минами. Полные сведения по этим вопросам содержат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>ГОСТы: ГОСТ 16530-70 по цилиндрическим зубчатым колесам; ГОСТ 19325-73 по коническим зубчатым  колесам</w:t>
      </w:r>
      <w:r>
        <w:rPr>
          <w:rFonts w:ascii="Times New Roman" w:hAnsi="Times New Roman"/>
          <w:sz w:val="28"/>
          <w:szCs w:val="28"/>
        </w:rPr>
        <w:t xml:space="preserve"> и ГОСТ 18498 - 73 по цилиндрически</w:t>
      </w:r>
      <w:r w:rsidRPr="001831EA">
        <w:rPr>
          <w:rFonts w:ascii="Times New Roman" w:hAnsi="Times New Roman"/>
          <w:sz w:val="28"/>
          <w:szCs w:val="28"/>
        </w:rPr>
        <w:t>м червякам и червячным ко</w:t>
      </w:r>
      <w:r>
        <w:rPr>
          <w:rFonts w:ascii="Times New Roman" w:hAnsi="Times New Roman"/>
          <w:sz w:val="28"/>
          <w:szCs w:val="28"/>
        </w:rPr>
        <w:t>лёсам.</w:t>
      </w:r>
    </w:p>
    <w:p w:rsidR="001F12C5" w:rsidRDefault="001F12C5" w:rsidP="001F12C5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1F12C5" w:rsidRDefault="001F12C5" w:rsidP="001F12C5">
      <w:pPr>
        <w:pStyle w:val="a5"/>
        <w:spacing w:line="276" w:lineRule="auto"/>
        <w:ind w:firstLine="360"/>
        <w:rPr>
          <w:rFonts w:ascii="Times New Roman" w:hAnsi="Times New Roman"/>
          <w:sz w:val="28"/>
          <w:szCs w:val="28"/>
        </w:rPr>
      </w:pPr>
      <w:r w:rsidRPr="001831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1831EA">
        <w:rPr>
          <w:rFonts w:ascii="Times New Roman" w:hAnsi="Times New Roman"/>
          <w:sz w:val="28"/>
          <w:szCs w:val="28"/>
        </w:rPr>
        <w:t xml:space="preserve">Выполнить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>чертеж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 xml:space="preserve"> цилиндрической зубчатой перед</w:t>
      </w:r>
      <w:r>
        <w:rPr>
          <w:rFonts w:ascii="Times New Roman" w:hAnsi="Times New Roman"/>
          <w:sz w:val="28"/>
          <w:szCs w:val="28"/>
        </w:rPr>
        <w:t>ачи.   В вариантах 1 - 5</w:t>
      </w:r>
      <w:r w:rsidRPr="001831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>большое зубчатое колесо вычерчи</w:t>
      </w:r>
      <w:r>
        <w:rPr>
          <w:rFonts w:ascii="Times New Roman" w:hAnsi="Times New Roman"/>
          <w:sz w:val="28"/>
          <w:szCs w:val="28"/>
        </w:rPr>
        <w:t>вается выше ма</w:t>
      </w:r>
      <w:r w:rsidRPr="001831EA">
        <w:rPr>
          <w:rFonts w:ascii="Times New Roman" w:hAnsi="Times New Roman"/>
          <w:sz w:val="28"/>
          <w:szCs w:val="28"/>
        </w:rPr>
        <w:t xml:space="preserve">лого;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 xml:space="preserve">а в вариантах </w:t>
      </w:r>
      <w:r>
        <w:rPr>
          <w:rFonts w:ascii="Times New Roman" w:hAnsi="Times New Roman"/>
          <w:sz w:val="28"/>
          <w:szCs w:val="28"/>
        </w:rPr>
        <w:t>6-0</w:t>
      </w:r>
      <w:r w:rsidRPr="001831EA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 xml:space="preserve">наоборот, большое колесо вычерчивается ниже малого. </w:t>
      </w:r>
    </w:p>
    <w:p w:rsidR="001F12C5" w:rsidRDefault="001F12C5" w:rsidP="001F12C5">
      <w:pPr>
        <w:pStyle w:val="a5"/>
        <w:spacing w:line="276" w:lineRule="auto"/>
        <w:ind w:firstLine="360"/>
        <w:rPr>
          <w:rFonts w:ascii="Times New Roman" w:hAnsi="Times New Roman"/>
          <w:sz w:val="28"/>
          <w:szCs w:val="28"/>
        </w:rPr>
      </w:pPr>
      <w:r w:rsidRPr="001831EA">
        <w:rPr>
          <w:rFonts w:ascii="Times New Roman" w:hAnsi="Times New Roman"/>
          <w:sz w:val="28"/>
          <w:szCs w:val="28"/>
        </w:rPr>
        <w:t xml:space="preserve">Размеры отдельных элементов колес, необходимые для выполнения </w:t>
      </w:r>
    </w:p>
    <w:p w:rsidR="001F12C5" w:rsidRPr="001831EA" w:rsidRDefault="001F12C5" w:rsidP="001F12C5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1831EA">
        <w:rPr>
          <w:rFonts w:ascii="Times New Roman" w:hAnsi="Times New Roman"/>
          <w:sz w:val="28"/>
          <w:szCs w:val="28"/>
        </w:rPr>
        <w:t>чертежа,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831E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831EA">
        <w:rPr>
          <w:rFonts w:ascii="Times New Roman" w:hAnsi="Times New Roman"/>
          <w:sz w:val="28"/>
          <w:szCs w:val="28"/>
        </w:rPr>
        <w:t>даны</w:t>
      </w:r>
      <w:proofErr w:type="gramEnd"/>
      <w:r w:rsidRPr="001831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таблице.</w:t>
      </w:r>
      <w:r w:rsidRPr="001831EA">
        <w:rPr>
          <w:rFonts w:ascii="Times New Roman" w:hAnsi="Times New Roman"/>
          <w:sz w:val="28"/>
          <w:szCs w:val="28"/>
        </w:rPr>
        <w:t xml:space="preserve"> </w:t>
      </w:r>
    </w:p>
    <w:p w:rsidR="001F12C5" w:rsidRPr="001831EA" w:rsidRDefault="001F12C5" w:rsidP="001F12C5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1F12C5" w:rsidRDefault="001F12C5" w:rsidP="001F12C5"/>
    <w:p w:rsidR="001F12C5" w:rsidRDefault="001F12C5" w:rsidP="001F12C5">
      <w:r>
        <w:br w:type="page"/>
      </w:r>
    </w:p>
    <w:p w:rsidR="001F12C5" w:rsidRDefault="001F12C5" w:rsidP="001F12C5">
      <w:r>
        <w:rPr>
          <w:noProof/>
        </w:rPr>
        <w:lastRenderedPageBreak/>
        <w:drawing>
          <wp:inline distT="0" distB="0" distL="0" distR="0" wp14:anchorId="565576FA" wp14:editId="27C242F7">
            <wp:extent cx="6153150" cy="8340935"/>
            <wp:effectExtent l="19050" t="0" r="0" b="0"/>
            <wp:docPr id="24" name="Рисунок 0" descr="Без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68728" cy="8362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2C5" w:rsidRPr="007A6C5D" w:rsidRDefault="001F12C5" w:rsidP="001F12C5"/>
    <w:p w:rsidR="001F12C5" w:rsidRDefault="001F12C5" w:rsidP="001F12C5"/>
    <w:p w:rsidR="001F12C5" w:rsidRDefault="001F12C5" w:rsidP="001F12C5">
      <w:pPr>
        <w:tabs>
          <w:tab w:val="left" w:pos="3140"/>
        </w:tabs>
      </w:pPr>
      <w:r>
        <w:tab/>
      </w:r>
    </w:p>
    <w:p w:rsidR="001F12C5" w:rsidRDefault="001F12C5" w:rsidP="001F12C5">
      <w:pPr>
        <w:jc w:val="center"/>
        <w:rPr>
          <w:rFonts w:ascii="Times New Roman" w:hAnsi="Times New Roman" w:cs="Times New Roman"/>
          <w:sz w:val="28"/>
          <w:szCs w:val="28"/>
        </w:rPr>
      </w:pPr>
      <w:r>
        <w:br w:type="page"/>
      </w:r>
      <w:r w:rsidRPr="007A6C5D">
        <w:rPr>
          <w:rFonts w:ascii="Times New Roman" w:hAnsi="Times New Roman" w:cs="Times New Roman"/>
          <w:sz w:val="28"/>
          <w:szCs w:val="28"/>
        </w:rPr>
        <w:lastRenderedPageBreak/>
        <w:t>Размеры элементов цилиндрической зубчатой передачи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5"/>
        <w:gridCol w:w="1575"/>
        <w:gridCol w:w="1575"/>
        <w:gridCol w:w="1576"/>
        <w:gridCol w:w="1576"/>
        <w:gridCol w:w="1576"/>
      </w:tblGrid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варианта</w:t>
            </w:r>
          </w:p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75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  <w:tc>
          <w:tcPr>
            <w:tcW w:w="1575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576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1576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576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575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1576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1576" w:type="dxa"/>
          </w:tcPr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  <w:p w:rsidR="001F12C5" w:rsidRPr="007A6C5D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</w:tr>
      <w:tr w:rsidR="001F12C5" w:rsidTr="00EF4D3C"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575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1576" w:type="dxa"/>
          </w:tcPr>
          <w:p w:rsidR="001F12C5" w:rsidRDefault="001F12C5" w:rsidP="00EF4D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</w:t>
            </w:r>
          </w:p>
        </w:tc>
      </w:tr>
    </w:tbl>
    <w:p w:rsidR="001F12C5" w:rsidRDefault="001F12C5" w:rsidP="001F12C5">
      <w:pPr>
        <w:tabs>
          <w:tab w:val="left" w:pos="314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F12C5" w:rsidRPr="001A3ED4" w:rsidRDefault="001F12C5" w:rsidP="001F12C5">
      <w:pPr>
        <w:tabs>
          <w:tab w:val="left" w:pos="314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A3ED4">
        <w:rPr>
          <w:rFonts w:ascii="Times New Roman" w:hAnsi="Times New Roman" w:cs="Times New Roman"/>
          <w:i/>
          <w:sz w:val="28"/>
          <w:szCs w:val="28"/>
        </w:rPr>
        <w:t>Расчётные формулы</w:t>
      </w:r>
    </w:p>
    <w:p w:rsidR="001F12C5" w:rsidRPr="005063B1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063B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модуль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(задан в таблице);</w:t>
      </w:r>
    </w:p>
    <w:p w:rsidR="001F12C5" w:rsidRPr="005063B1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Z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r w:rsidRPr="005063B1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количество зубьев большого колеса (</w:t>
      </w:r>
      <w:proofErr w:type="gramStart"/>
      <w:r>
        <w:rPr>
          <w:rFonts w:ascii="Times New Roman" w:hAnsi="Times New Roman" w:cs="Times New Roman"/>
          <w:sz w:val="28"/>
          <w:szCs w:val="28"/>
        </w:rPr>
        <w:t>задано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таблице);</w:t>
      </w:r>
    </w:p>
    <w:p w:rsidR="001F12C5" w:rsidRPr="005063B1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Z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</w:t>
      </w:r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063B1"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>количество зубьев малого колеса (</w:t>
      </w:r>
      <w:proofErr w:type="gramStart"/>
      <w:r>
        <w:rPr>
          <w:rFonts w:ascii="Times New Roman" w:hAnsi="Times New Roman" w:cs="Times New Roman"/>
          <w:sz w:val="28"/>
          <w:szCs w:val="28"/>
        </w:rPr>
        <w:t>задано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таблице);</w:t>
      </w:r>
    </w:p>
    <w:p w:rsidR="001F12C5" w:rsidRPr="00B565E6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proofErr w:type="gramEnd"/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063B1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5063B1">
        <w:rPr>
          <w:rFonts w:ascii="Times New Roman" w:hAnsi="Times New Roman" w:cs="Times New Roman"/>
          <w:sz w:val="28"/>
          <w:szCs w:val="28"/>
        </w:rPr>
        <w:t xml:space="preserve"> </w:t>
      </w: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</w:t>
      </w:r>
      <w:r w:rsidRPr="001A3ED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5063B1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делительные окружности: </w:t>
      </w:r>
      <w:r>
        <w:rPr>
          <w:rFonts w:ascii="Times New Roman" w:hAnsi="Times New Roman" w:cs="Times New Roman"/>
          <w:sz w:val="28"/>
          <w:szCs w:val="28"/>
        </w:rPr>
        <w:tab/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=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Z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∙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;  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=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Z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∙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 w:rsidRPr="005063B1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F12C5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r w:rsidRPr="005063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диаметр шейки вала (задан в таблице);</w:t>
      </w:r>
    </w:p>
    <w:p w:rsidR="001F12C5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982E2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</w:t>
      </w:r>
      <w:r w:rsidRPr="00982E2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диаметр шейки вала (задан в таблице);</w:t>
      </w:r>
    </w:p>
    <w:p w:rsidR="001F12C5" w:rsidRPr="00B565E6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vertAlign w:val="subscript"/>
        </w:rPr>
      </w:pP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982E2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3   </w:t>
      </w:r>
      <w:r w:rsidRPr="00982E23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  </w:t>
      </w:r>
      <w:r w:rsidRPr="00982E23">
        <w:rPr>
          <w:rFonts w:ascii="Times New Roman" w:hAnsi="Times New Roman" w:cs="Times New Roman"/>
          <w:i/>
          <w:sz w:val="28"/>
          <w:szCs w:val="28"/>
        </w:rPr>
        <w:t xml:space="preserve">и   </w:t>
      </w:r>
      <w:r w:rsidRPr="00982E23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 </w:t>
      </w: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982E2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4</w:t>
      </w:r>
      <w:r w:rsidRPr="001A3ED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–  диаметры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валов:  </w:t>
      </w:r>
      <w:r w:rsidRPr="005063B1">
        <w:rPr>
          <w:rFonts w:ascii="Times New Roman" w:hAnsi="Times New Roman" w:cs="Times New Roman"/>
          <w:sz w:val="28"/>
          <w:szCs w:val="28"/>
        </w:rPr>
        <w:t xml:space="preserve">   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3  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=1.2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    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4</w:t>
      </w:r>
      <w:r w:rsidRPr="00B565E6">
        <w:rPr>
          <w:rFonts w:ascii="Times New Roman" w:hAnsi="Times New Roman" w:cs="Times New Roman"/>
          <w:b/>
          <w:i/>
          <w:sz w:val="28"/>
          <w:szCs w:val="28"/>
        </w:rPr>
        <w:t xml:space="preserve"> = 1.2 </w:t>
      </w:r>
      <w:r w:rsidRPr="00B565E6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B565E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</w:t>
      </w:r>
    </w:p>
    <w:p w:rsidR="001F12C5" w:rsidRPr="00B565E6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c</w:t>
      </w:r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B565E6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размер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фаски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валу</w:t>
      </w:r>
      <w:r w:rsidRPr="00982E23">
        <w:rPr>
          <w:rFonts w:ascii="Times New Roman" w:hAnsi="Times New Roman" w:cs="Times New Roman"/>
          <w:b/>
          <w:i/>
          <w:sz w:val="28"/>
          <w:szCs w:val="28"/>
        </w:rPr>
        <w:t>:с</w:t>
      </w:r>
      <w:proofErr w:type="spellEnd"/>
      <w:r w:rsidRPr="00982E23">
        <w:rPr>
          <w:rFonts w:ascii="Times New Roman" w:hAnsi="Times New Roman" w:cs="Times New Roman"/>
          <w:b/>
          <w:i/>
          <w:sz w:val="28"/>
          <w:szCs w:val="28"/>
        </w:rPr>
        <w:t xml:space="preserve"> = 1,5…3</w:t>
      </w:r>
      <w:r>
        <w:rPr>
          <w:rFonts w:ascii="Times New Roman" w:hAnsi="Times New Roman" w:cs="Times New Roman"/>
          <w:sz w:val="28"/>
          <w:szCs w:val="28"/>
        </w:rPr>
        <w:t xml:space="preserve"> мм в зависимости от размера вала;</w:t>
      </w:r>
    </w:p>
    <w:p w:rsidR="001F12C5" w:rsidRPr="001A3ED4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h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a</w:t>
      </w:r>
      <w:proofErr w:type="gramEnd"/>
      <w:r w:rsidRPr="001A3ED4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 </w:t>
      </w:r>
      <w:r w:rsidRPr="001A3ED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высота головки зуба</w:t>
      </w:r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,    </w:t>
      </w: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h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a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  </w:t>
      </w:r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= </w:t>
      </w: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 w:rsidRPr="001A3ED4"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1A3ED4">
        <w:rPr>
          <w:rFonts w:ascii="Times New Roman" w:hAnsi="Times New Roman" w:cs="Times New Roman"/>
          <w:sz w:val="28"/>
          <w:szCs w:val="28"/>
          <w:vertAlign w:val="subscript"/>
        </w:rPr>
        <w:t xml:space="preserve">         </w:t>
      </w:r>
      <w:r w:rsidRPr="001A3E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12C5" w:rsidRPr="00982E23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h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f</w:t>
      </w:r>
      <w:proofErr w:type="spellEnd"/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A3ED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высота ножки зуба,</w:t>
      </w:r>
      <w:r w:rsidRPr="001A3ED4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spellStart"/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h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f</w:t>
      </w:r>
      <w:proofErr w:type="spellEnd"/>
      <w:r w:rsidRPr="001A3ED4">
        <w:rPr>
          <w:rFonts w:ascii="Times New Roman" w:hAnsi="Times New Roman" w:cs="Times New Roman"/>
          <w:b/>
          <w:i/>
          <w:sz w:val="28"/>
          <w:szCs w:val="28"/>
        </w:rPr>
        <w:t xml:space="preserve">  =1.2 </w:t>
      </w: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b/>
          <w:i/>
          <w:sz w:val="28"/>
          <w:szCs w:val="28"/>
        </w:rPr>
        <w:t>;</w:t>
      </w:r>
    </w:p>
    <w:p w:rsidR="001F12C5" w:rsidRPr="00982E23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e</w:t>
      </w:r>
      <w:r w:rsidRPr="001A3ED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>
        <w:rPr>
          <w:rFonts w:ascii="Times New Roman" w:hAnsi="Times New Roman" w:cs="Times New Roman"/>
          <w:sz w:val="28"/>
          <w:szCs w:val="28"/>
        </w:rPr>
        <w:t>толщина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обода зубчатого колеса,  </w:t>
      </w:r>
      <w:r w:rsidRPr="001A3ED4">
        <w:rPr>
          <w:rFonts w:ascii="Times New Roman" w:hAnsi="Times New Roman" w:cs="Times New Roman"/>
          <w:b/>
          <w:i/>
          <w:sz w:val="28"/>
          <w:szCs w:val="28"/>
        </w:rPr>
        <w:t>е = (2…3)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b/>
          <w:i/>
          <w:sz w:val="28"/>
          <w:szCs w:val="28"/>
        </w:rPr>
        <w:t>;</w:t>
      </w:r>
    </w:p>
    <w:p w:rsidR="001F12C5" w:rsidRPr="001A3ED4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B</w:t>
      </w:r>
      <w:r w:rsidRPr="001A3ED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A3ED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>
        <w:rPr>
          <w:rFonts w:ascii="Times New Roman" w:hAnsi="Times New Roman" w:cs="Times New Roman"/>
          <w:sz w:val="28"/>
          <w:szCs w:val="28"/>
        </w:rPr>
        <w:t>ширина</w:t>
      </w:r>
      <w:proofErr w:type="gramEnd"/>
      <w:r w:rsidRPr="001A3E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зубьев  колеса, </w:t>
      </w:r>
      <w:r w:rsidRPr="00982E23">
        <w:rPr>
          <w:rFonts w:ascii="Times New Roman" w:hAnsi="Times New Roman" w:cs="Times New Roman"/>
          <w:b/>
          <w:i/>
          <w:sz w:val="28"/>
          <w:szCs w:val="28"/>
        </w:rPr>
        <w:t>В = (8…10)</w:t>
      </w: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F12C5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k</w:t>
      </w:r>
      <w:r w:rsidRPr="001A3ED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A3ED4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>
        <w:rPr>
          <w:rFonts w:ascii="Times New Roman" w:hAnsi="Times New Roman" w:cs="Times New Roman"/>
          <w:sz w:val="28"/>
          <w:szCs w:val="28"/>
        </w:rPr>
        <w:t>толщина</w:t>
      </w:r>
      <w:proofErr w:type="gramEnd"/>
      <w:r w:rsidRPr="001A3E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диска зубчатого колеса,  </w:t>
      </w: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k</w:t>
      </w:r>
      <w:r w:rsidRPr="00982E23">
        <w:rPr>
          <w:rFonts w:ascii="Times New Roman" w:hAnsi="Times New Roman" w:cs="Times New Roman"/>
          <w:b/>
          <w:i/>
          <w:sz w:val="28"/>
          <w:szCs w:val="28"/>
        </w:rPr>
        <w:t xml:space="preserve"> = (1/3) 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F12C5" w:rsidRPr="001A3ED4" w:rsidRDefault="001F12C5" w:rsidP="001F12C5">
      <w:pPr>
        <w:tabs>
          <w:tab w:val="left" w:pos="31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A3ED4">
        <w:rPr>
          <w:rFonts w:ascii="Times New Roman" w:hAnsi="Times New Roman" w:cs="Times New Roman"/>
          <w:b/>
          <w:i/>
          <w:sz w:val="28"/>
          <w:szCs w:val="28"/>
          <w:lang w:val="en-US"/>
        </w:rPr>
        <w:t>L</w:t>
      </w:r>
      <w:r w:rsidRPr="001A3ED4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СТ </w:t>
      </w:r>
      <w:r>
        <w:rPr>
          <w:rFonts w:ascii="Times New Roman" w:hAnsi="Times New Roman" w:cs="Times New Roman"/>
          <w:sz w:val="28"/>
          <w:szCs w:val="28"/>
        </w:rPr>
        <w:t>– длина ступицы</w:t>
      </w:r>
      <w:r w:rsidRPr="001A3E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зубчатого колеса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,  </w:t>
      </w: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L</w:t>
      </w:r>
      <w:r w:rsidRPr="00982E2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СТ</w:t>
      </w:r>
      <w:proofErr w:type="gramEnd"/>
      <w:r w:rsidRPr="00982E23">
        <w:rPr>
          <w:rFonts w:ascii="Times New Roman" w:hAnsi="Times New Roman" w:cs="Times New Roman"/>
          <w:b/>
          <w:i/>
          <w:sz w:val="28"/>
          <w:szCs w:val="28"/>
        </w:rPr>
        <w:t xml:space="preserve"> = (1,2…1,5) </w:t>
      </w: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982E2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 или  </w:t>
      </w:r>
      <w:r w:rsidRPr="00982E23">
        <w:rPr>
          <w:rFonts w:ascii="Times New Roman" w:hAnsi="Times New Roman" w:cs="Times New Roman"/>
          <w:b/>
          <w:i/>
          <w:sz w:val="28"/>
          <w:szCs w:val="28"/>
          <w:lang w:val="en-US"/>
        </w:rPr>
        <w:t>D</w:t>
      </w:r>
      <w:r w:rsidRPr="00982E2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2.</w:t>
      </w:r>
    </w:p>
    <w:p w:rsidR="001F12C5" w:rsidRPr="001A3ED4" w:rsidRDefault="001F12C5" w:rsidP="001F12C5">
      <w:pPr>
        <w:tabs>
          <w:tab w:val="left" w:pos="3140"/>
        </w:tabs>
        <w:rPr>
          <w:rFonts w:ascii="Times New Roman" w:hAnsi="Times New Roman" w:cs="Times New Roman"/>
          <w:sz w:val="28"/>
          <w:szCs w:val="28"/>
        </w:rPr>
      </w:pPr>
    </w:p>
    <w:p w:rsidR="00492897" w:rsidRDefault="00492897">
      <w:r>
        <w:br w:type="page"/>
      </w:r>
    </w:p>
    <w:p w:rsidR="00492897" w:rsidRDefault="00492897" w:rsidP="0049289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Графическая работа №4</w:t>
      </w:r>
    </w:p>
    <w:p w:rsidR="00492897" w:rsidRDefault="00492897" w:rsidP="0049289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Выполнить  рабочие  чертежи деталей </w:t>
      </w:r>
      <w:proofErr w:type="gramStart"/>
      <w:r>
        <w:rPr>
          <w:rFonts w:ascii="Times New Roman" w:hAnsi="Times New Roman"/>
          <w:sz w:val="28"/>
          <w:szCs w:val="28"/>
        </w:rPr>
        <w:t>согласно</w:t>
      </w:r>
      <w:proofErr w:type="gramEnd"/>
      <w:r>
        <w:rPr>
          <w:rFonts w:ascii="Times New Roman" w:hAnsi="Times New Roman"/>
          <w:sz w:val="28"/>
          <w:szCs w:val="28"/>
        </w:rPr>
        <w:t xml:space="preserve">  сборочного чертежа.</w:t>
      </w:r>
    </w:p>
    <w:p w:rsidR="00492897" w:rsidRDefault="00492897" w:rsidP="00492897">
      <w:pPr>
        <w:pStyle w:val="a5"/>
        <w:rPr>
          <w:rFonts w:ascii="Times New Roman" w:hAnsi="Times New Roman"/>
          <w:sz w:val="28"/>
          <w:szCs w:val="28"/>
        </w:rPr>
      </w:pPr>
    </w:p>
    <w:p w:rsidR="00492897" w:rsidRDefault="00492897" w:rsidP="00492897">
      <w:pPr>
        <w:jc w:val="center"/>
        <w:rPr>
          <w:rFonts w:ascii="Times New Roman" w:hAnsi="Times New Roman"/>
          <w:i/>
          <w:sz w:val="28"/>
          <w:szCs w:val="28"/>
        </w:rPr>
      </w:pPr>
      <w:r w:rsidRPr="0066727F">
        <w:rPr>
          <w:rFonts w:ascii="Times New Roman" w:hAnsi="Times New Roman"/>
          <w:i/>
          <w:sz w:val="28"/>
          <w:szCs w:val="28"/>
        </w:rPr>
        <w:t>Методические указания</w:t>
      </w:r>
    </w:p>
    <w:p w:rsidR="00492897" w:rsidRDefault="00492897" w:rsidP="00492897">
      <w:pPr>
        <w:pStyle w:val="a5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Детали на рабочих чертежах следует изображать с наименьшим количеством видов, но их должно быть достаточно для определения формы и размеров детали. Располагать детали на рабочих чертежах следует с учетом того, как их будут обрабатывать. </w:t>
      </w:r>
    </w:p>
    <w:p w:rsidR="00492897" w:rsidRDefault="00492897" w:rsidP="00492897">
      <w:pPr>
        <w:pStyle w:val="a5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Так, точеные детали, поверхности которых являются поверхностями вращения, следует располагать с горизонтально расположенной осью вращения.</w:t>
      </w:r>
    </w:p>
    <w:p w:rsidR="00492897" w:rsidRDefault="00492897" w:rsidP="00492897">
      <w:pPr>
        <w:pStyle w:val="a5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Для этих деталей часто бывает достаточно одного вида, так как знак Ø перед размером диаметра цилиндра говорит о том, что другая проекция этого элемента - окружность и ее нет необходимости вычерчивать. </w:t>
      </w:r>
    </w:p>
    <w:p w:rsidR="00492897" w:rsidRDefault="00492897" w:rsidP="00492897">
      <w:pPr>
        <w:pStyle w:val="a5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Особое внимание следует обратить на сопрягаемые размеры деталей, которые определяют характер их соединения. </w:t>
      </w:r>
    </w:p>
    <w:p w:rsidR="00492897" w:rsidRDefault="00492897" w:rsidP="0049289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Каждая деталь вычерчивается на отдельном формате, размер которого выбирается самостоятельно  в соответствии с  ГОСТ 2.301-68 с учетом количества видов детали,  размеров  и масштаба.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proofErr w:type="spellStart"/>
      <w:r w:rsidRPr="00275B12">
        <w:rPr>
          <w:rFonts w:ascii="Times New Roman" w:hAnsi="Times New Roman"/>
          <w:i/>
          <w:sz w:val="28"/>
          <w:szCs w:val="28"/>
        </w:rPr>
        <w:t>Деталирование</w:t>
      </w:r>
      <w:proofErr w:type="spellEnd"/>
      <w:r>
        <w:rPr>
          <w:rFonts w:ascii="Times New Roman" w:hAnsi="Times New Roman"/>
          <w:sz w:val="28"/>
          <w:szCs w:val="28"/>
        </w:rPr>
        <w:t xml:space="preserve">, т. е. выполнение чертежей деталей со сборочного чертежа, начинают с чтения сборочного чертежа, при помощи спецификации и описания следует определить, из каких деталей (и в каком количестве) состоит сборочная единица, способы соединения деталей между собой и их взаимодействие. Разбирая форму каждой детали, ориентируются на проекционную связь и штриховку детали. Найдя деталь на всех изображениях, определить количество видов, главный вид, разрезы, необходимые для ее изображения на чертеже. После этого приступают к </w:t>
      </w:r>
      <w:proofErr w:type="spellStart"/>
      <w:r>
        <w:rPr>
          <w:rFonts w:ascii="Times New Roman" w:hAnsi="Times New Roman"/>
          <w:sz w:val="28"/>
          <w:szCs w:val="28"/>
        </w:rPr>
        <w:t>эскизированию</w:t>
      </w:r>
      <w:proofErr w:type="spellEnd"/>
      <w:r>
        <w:rPr>
          <w:rFonts w:ascii="Times New Roman" w:hAnsi="Times New Roman"/>
          <w:sz w:val="28"/>
          <w:szCs w:val="28"/>
        </w:rPr>
        <w:t xml:space="preserve"> детали.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Эскиз является подготовительной к чертежу работой и не включается в контрольное задание. Не следует копировать деталь со сборочного чертежа, так как на сборочном чертеже виды и разрезы дают представление о конструкции изделия, а на чертеже - о форме детали. </w:t>
      </w:r>
    </w:p>
    <w:p w:rsidR="00492897" w:rsidRDefault="00492897" w:rsidP="00492897">
      <w:pPr>
        <w:pStyle w:val="a5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Выполняя эскиз детали, определяют, какие необходимо проставить размеры для изготовления изображенной детали. Обычно размеры для чертежей деталей снимают с контуров сборочного чертежа, так как номинальных размеров на чертеже всего несколько - это габаритные, присоединительные, установочные и некоторые другие, а нас интересуют все размеры, необходимые для изготовления детали.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того чтобы определить истинные размеры детали, необходимо выяснить, во сколько раз уменьшен (или увеличен) при печатании изображенный чертеж. С этой целью находим на чертеже самый большой размер (чем больше размер, тем меньше погрешность при подсчете).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Например, размер 120 при непосредственном измерении на рисунке в настоящем пособии оказался равным 52 мм. Разделив 120 на </w:t>
      </w:r>
    </w:p>
    <w:p w:rsidR="00492897" w:rsidRDefault="00492897" w:rsidP="00492897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52, получаем коэффициент уменьшения </w:t>
      </w:r>
      <w:proofErr w:type="gramStart"/>
      <w:r>
        <w:rPr>
          <w:rFonts w:ascii="Times New Roman" w:hAnsi="Times New Roman"/>
          <w:sz w:val="28"/>
          <w:szCs w:val="28"/>
        </w:rPr>
        <w:t>равным</w:t>
      </w:r>
      <w:proofErr w:type="gramEnd"/>
      <w:r>
        <w:rPr>
          <w:rFonts w:ascii="Times New Roman" w:hAnsi="Times New Roman"/>
          <w:sz w:val="28"/>
          <w:szCs w:val="28"/>
        </w:rPr>
        <w:t xml:space="preserve"> приблизительно 2,307.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Теперь, чтобы узнать размеры, не указанные на сборочном чертеже, надо измерять их на чертеже и полученные величины умножить на 2.307. </w:t>
      </w:r>
    </w:p>
    <w:p w:rsidR="00492897" w:rsidRDefault="00492897" w:rsidP="00492897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Чтобы избежать большого числа подсчетов, применяют графический метод вычисления.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этом случае вычерчивают график пропорциональной зависимости действительных размеров и на чертеже задания. График вычерчивают на бумаге в клетку или на миллиметровке (см. рис.)  следующим образом.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Произвольно строят два взаимно перпендикулярных отрезка ОА и ОВ. На горизонтальном отрезке ОА от точки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откладывают циркулем-измерителем величину отрезка, взятого с чертежа, размер которого обозначен (например, 120 мм). Затем по вертикальной линии откладывают вверх от точки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действительный размер 120 мм по линейке. Из полученных точек </w:t>
      </w:r>
      <w:proofErr w:type="gramStart"/>
      <w:r>
        <w:rPr>
          <w:rFonts w:ascii="Times New Roman" w:hAnsi="Times New Roman"/>
          <w:sz w:val="28"/>
          <w:szCs w:val="28"/>
        </w:rPr>
        <w:t>восставляют перпендикуляры до пересечения в точке М. Проводя</w:t>
      </w:r>
      <w:proofErr w:type="gramEnd"/>
      <w:r>
        <w:rPr>
          <w:rFonts w:ascii="Times New Roman" w:hAnsi="Times New Roman"/>
          <w:sz w:val="28"/>
          <w:szCs w:val="28"/>
        </w:rPr>
        <w:t xml:space="preserve"> из точки О прямую через точку М, получим линию масштаба 1: 1. При помощи линии масштаба легко находятся истинные размеры деталей без арифметических подсчетов. Для этого берут измерителем любой размер чертежа, откладывают этот размер на линии ОА от точки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, из полученной точки восставляют перпендикуляр до пересечения с наклонной ОМ. Величина этого перпендикуляра будет являться действительным: размером измеряемого элемента.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-3110865</wp:posOffset>
            </wp:positionV>
            <wp:extent cx="2219325" cy="3343275"/>
            <wp:effectExtent l="0" t="0" r="0" b="0"/>
            <wp:wrapTight wrapText="bothSides">
              <wp:wrapPolygon edited="0">
                <wp:start x="0" y="0"/>
                <wp:lineTo x="0" y="21538"/>
                <wp:lineTo x="21507" y="21538"/>
                <wp:lineTo x="21507" y="0"/>
                <wp:lineTo x="0" y="0"/>
              </wp:wrapPolygon>
            </wp:wrapTight>
            <wp:docPr id="37" name="Рисунок 37" descr="C:\Documents and Settings\Администратор\Рабочий стол\1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Администратор\Рабочий стол\11\0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>Основную надпись заполняют по описаниям к сборочным чертежам, приведенным в настоящем пособии.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Упрощения изображений, допускаемые на сборочном чертеже, не должны механически переноситься на чертежи деталей. Например, канавки и фаски, не изображенные на сборочном чертеже, вычерчивают по ГОСТ 10549-63. На рабочих чертежах вычерчивают элементы деталей, не изображенные на сборочном чертеже: литейные и штамповые уклоны, конусность, </w:t>
      </w:r>
      <w:proofErr w:type="spellStart"/>
      <w:r>
        <w:rPr>
          <w:rFonts w:ascii="Times New Roman" w:hAnsi="Times New Roman"/>
          <w:sz w:val="28"/>
          <w:szCs w:val="28"/>
        </w:rPr>
        <w:t>скругления</w:t>
      </w:r>
      <w:proofErr w:type="spellEnd"/>
      <w:r>
        <w:rPr>
          <w:rFonts w:ascii="Times New Roman" w:hAnsi="Times New Roman"/>
          <w:sz w:val="28"/>
          <w:szCs w:val="28"/>
        </w:rPr>
        <w:t xml:space="preserve">, галтели и др. </w:t>
      </w:r>
    </w:p>
    <w:p w:rsidR="00492897" w:rsidRDefault="00492897" w:rsidP="00492897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 для изготовления детали (марку, ГОСТ</w:t>
      </w:r>
      <w:proofErr w:type="gramStart"/>
      <w:r>
        <w:rPr>
          <w:rFonts w:ascii="Times New Roman" w:hAnsi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/>
          <w:sz w:val="28"/>
          <w:szCs w:val="28"/>
        </w:rPr>
        <w:t xml:space="preserve"> выбирать по справочнику (см. «Рабочую тетрадь, часть 2»). </w:t>
      </w:r>
    </w:p>
    <w:p w:rsidR="00492897" w:rsidRDefault="00492897" w:rsidP="00492897">
      <w:pPr>
        <w:pStyle w:val="a5"/>
        <w:rPr>
          <w:rFonts w:ascii="Times New Roman" w:hAnsi="Times New Roman"/>
          <w:sz w:val="28"/>
          <w:szCs w:val="28"/>
        </w:rPr>
      </w:pP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-225425</wp:posOffset>
            </wp:positionV>
            <wp:extent cx="5201285" cy="8877300"/>
            <wp:effectExtent l="0" t="0" r="0" b="0"/>
            <wp:wrapSquare wrapText="bothSides"/>
            <wp:docPr id="36" name="Рисунок 36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17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65" t="1505" b="5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2897" w:rsidRDefault="00492897" w:rsidP="00492897">
      <w:pPr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Клапан  обратный</w:t>
      </w:r>
    </w:p>
    <w:p w:rsidR="00492897" w:rsidRDefault="00492897" w:rsidP="0049289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1</w:t>
      </w:r>
    </w:p>
    <w:p w:rsidR="00492897" w:rsidRDefault="00492897" w:rsidP="00492897">
      <w:pPr>
        <w:jc w:val="center"/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</w:t>
      </w:r>
      <w:r w:rsidRPr="006510A1">
        <w:rPr>
          <w:rFonts w:ascii="Times New Roman" w:hAnsi="Times New Roman"/>
          <w:b/>
          <w:sz w:val="28"/>
          <w:szCs w:val="28"/>
        </w:rPr>
        <w:t>лапан обратный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Корпус </w:t>
      </w:r>
      <w:r w:rsidRPr="00011786"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изготовлен из стали. Фланец корпуса имеет четыре проходных отверстия для крепления болтами на рабочее место.  На верхнем  цилиндре корпуса нарезана резьба </w:t>
      </w:r>
      <w:r w:rsidRPr="00011786">
        <w:rPr>
          <w:rFonts w:ascii="Times New Roman" w:hAnsi="Times New Roman"/>
          <w:b/>
          <w:i/>
          <w:sz w:val="28"/>
          <w:szCs w:val="28"/>
        </w:rPr>
        <w:t>М72х4</w:t>
      </w:r>
      <w:r>
        <w:rPr>
          <w:rFonts w:ascii="Times New Roman" w:hAnsi="Times New Roman"/>
          <w:sz w:val="28"/>
          <w:szCs w:val="28"/>
        </w:rPr>
        <w:t xml:space="preserve"> для навертывания накидной гайки </w:t>
      </w:r>
      <w:r w:rsidRPr="00011786">
        <w:rPr>
          <w:rFonts w:ascii="Times New Roman" w:hAnsi="Times New Roman"/>
          <w:b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;  внутренний цилиндр имеет резьбу </w:t>
      </w:r>
      <w:r w:rsidRPr="00011786">
        <w:rPr>
          <w:rFonts w:ascii="Times New Roman" w:hAnsi="Times New Roman"/>
          <w:b/>
          <w:i/>
          <w:sz w:val="28"/>
          <w:szCs w:val="28"/>
        </w:rPr>
        <w:t>М50</w:t>
      </w:r>
      <w:r>
        <w:rPr>
          <w:rFonts w:ascii="Times New Roman" w:hAnsi="Times New Roman"/>
          <w:sz w:val="28"/>
          <w:szCs w:val="28"/>
        </w:rPr>
        <w:t xml:space="preserve"> для  ввертывания втулки </w:t>
      </w:r>
      <w:r w:rsidRPr="00011786">
        <w:rPr>
          <w:rFonts w:ascii="Times New Roman" w:hAnsi="Times New Roman"/>
          <w:b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E71A4">
        <w:rPr>
          <w:rFonts w:ascii="Times New Roman" w:hAnsi="Times New Roman"/>
          <w:sz w:val="28"/>
          <w:szCs w:val="28"/>
        </w:rPr>
        <w:t>Золотник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011786">
        <w:rPr>
          <w:rFonts w:ascii="Times New Roman" w:hAnsi="Times New Roman"/>
          <w:b/>
          <w:i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>изготовлен  из латуни. Он</w:t>
      </w:r>
      <w:r w:rsidRPr="006510A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имеет четыре направляющих, скользящих в проходном отверстии  корпуса </w:t>
      </w:r>
      <w:r w:rsidRPr="00011786"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Втулка </w:t>
      </w:r>
      <w:r w:rsidRPr="00011786">
        <w:rPr>
          <w:rFonts w:ascii="Times New Roman" w:hAnsi="Times New Roman"/>
          <w:b/>
          <w:i/>
          <w:sz w:val="28"/>
          <w:szCs w:val="28"/>
        </w:rPr>
        <w:t xml:space="preserve">3 </w:t>
      </w:r>
      <w:r>
        <w:rPr>
          <w:rFonts w:ascii="Times New Roman" w:hAnsi="Times New Roman"/>
          <w:sz w:val="28"/>
          <w:szCs w:val="28"/>
        </w:rPr>
        <w:t xml:space="preserve">изготовлена из латуни. Имеет  четыре  отверстия для специального ключа, которым её ввёртывают в корпус </w:t>
      </w:r>
      <w:r w:rsidRPr="00011786"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(резьба </w:t>
      </w:r>
      <w:r w:rsidRPr="00011786">
        <w:rPr>
          <w:rFonts w:ascii="Times New Roman" w:hAnsi="Times New Roman"/>
          <w:b/>
          <w:i/>
          <w:sz w:val="28"/>
          <w:szCs w:val="28"/>
        </w:rPr>
        <w:t>М50</w:t>
      </w:r>
      <w:r>
        <w:rPr>
          <w:rFonts w:ascii="Times New Roman" w:hAnsi="Times New Roman"/>
          <w:sz w:val="28"/>
          <w:szCs w:val="28"/>
        </w:rPr>
        <w:t xml:space="preserve">), регулируя давление пружины </w:t>
      </w:r>
      <w:r w:rsidRPr="00011786">
        <w:rPr>
          <w:rFonts w:ascii="Times New Roman" w:hAnsi="Times New Roman"/>
          <w:b/>
          <w:i/>
          <w:sz w:val="28"/>
          <w:szCs w:val="28"/>
        </w:rPr>
        <w:t xml:space="preserve">7 </w:t>
      </w:r>
      <w:r>
        <w:rPr>
          <w:rFonts w:ascii="Times New Roman" w:hAnsi="Times New Roman"/>
          <w:sz w:val="28"/>
          <w:szCs w:val="28"/>
        </w:rPr>
        <w:t xml:space="preserve">на золотнике </w:t>
      </w:r>
      <w:r w:rsidRPr="00011786">
        <w:rPr>
          <w:rFonts w:ascii="Times New Roman" w:hAnsi="Times New Roman"/>
          <w:b/>
          <w:i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и определяя тем самым рабочее давление клапана.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Гайка накидная </w:t>
      </w:r>
      <w:r w:rsidRPr="00011786">
        <w:rPr>
          <w:rFonts w:ascii="Times New Roman" w:hAnsi="Times New Roman"/>
          <w:b/>
          <w:i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(резьба </w:t>
      </w:r>
      <w:r w:rsidRPr="00011786">
        <w:rPr>
          <w:rFonts w:ascii="Times New Roman" w:hAnsi="Times New Roman"/>
          <w:b/>
          <w:i/>
          <w:sz w:val="28"/>
          <w:szCs w:val="28"/>
        </w:rPr>
        <w:t>М72х4</w:t>
      </w:r>
      <w:r>
        <w:rPr>
          <w:rFonts w:ascii="Times New Roman" w:hAnsi="Times New Roman"/>
          <w:sz w:val="28"/>
          <w:szCs w:val="28"/>
        </w:rPr>
        <w:t xml:space="preserve">) изготовлена из стали. Служит  для крепления отбортованной трубы  (патрубок </w:t>
      </w:r>
      <w:r w:rsidRPr="00011786">
        <w:rPr>
          <w:rFonts w:ascii="Times New Roman" w:hAnsi="Times New Roman"/>
          <w:b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).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Патрубок </w:t>
      </w:r>
      <w:r w:rsidRPr="00011786">
        <w:rPr>
          <w:rFonts w:ascii="Times New Roman" w:hAnsi="Times New Roman"/>
          <w:b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изготовлен из стали.</w:t>
      </w:r>
      <w:r w:rsidRPr="0083579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Служит  для  присоединения  к трубопроводу, по которому рабочая среда идет к аппарату.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Прокладка </w:t>
      </w:r>
      <w:r w:rsidRPr="005E71A4">
        <w:rPr>
          <w:rFonts w:ascii="Times New Roman" w:hAnsi="Times New Roman"/>
          <w:b/>
          <w:i/>
          <w:sz w:val="28"/>
          <w:szCs w:val="28"/>
        </w:rPr>
        <w:t>6</w:t>
      </w:r>
      <w:r w:rsidRPr="0083579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изготовлена из резины.</w:t>
      </w:r>
      <w:r w:rsidRPr="0083579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Служит  для   уплотнения соединения 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патрубка </w:t>
      </w:r>
      <w:r w:rsidRPr="00011786">
        <w:rPr>
          <w:rFonts w:ascii="Times New Roman" w:hAnsi="Times New Roman"/>
          <w:b/>
          <w:i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с корпусом </w:t>
      </w:r>
      <w:r w:rsidRPr="00011786"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  <w:r w:rsidRPr="0083579B">
        <w:rPr>
          <w:rFonts w:ascii="Times New Roman" w:hAnsi="Times New Roman"/>
          <w:sz w:val="28"/>
          <w:szCs w:val="28"/>
        </w:rPr>
        <w:t xml:space="preserve"> 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Пружина </w:t>
      </w:r>
      <w:r w:rsidRPr="00011786">
        <w:rPr>
          <w:rFonts w:ascii="Times New Roman" w:hAnsi="Times New Roman"/>
          <w:b/>
          <w:i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изготовлена из пружинной проволоки. Сжатием пружины </w:t>
      </w:r>
      <w:r w:rsidRPr="00011786">
        <w:rPr>
          <w:rFonts w:ascii="Times New Roman" w:hAnsi="Times New Roman"/>
          <w:b/>
          <w:i/>
          <w:sz w:val="28"/>
          <w:szCs w:val="28"/>
        </w:rPr>
        <w:t xml:space="preserve">7 </w:t>
      </w:r>
      <w:r>
        <w:rPr>
          <w:rFonts w:ascii="Times New Roman" w:hAnsi="Times New Roman"/>
          <w:sz w:val="28"/>
          <w:szCs w:val="28"/>
        </w:rPr>
        <w:t xml:space="preserve">устанавливают определённое рабочее давление, способное открыть золотник </w:t>
      </w:r>
      <w:r w:rsidRPr="00011786">
        <w:rPr>
          <w:rFonts w:ascii="Times New Roman" w:hAnsi="Times New Roman"/>
          <w:b/>
          <w:i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Поджатие пружины осуществляется вращением втулки </w:t>
      </w:r>
      <w:r w:rsidRPr="00011786">
        <w:rPr>
          <w:rFonts w:ascii="Times New Roman" w:hAnsi="Times New Roman"/>
          <w:b/>
          <w:i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.Обратный клапан служит для пропуска рабочей среды к потребителю. В случае падения давления в зоне под золотником  </w:t>
      </w:r>
      <w:r w:rsidRPr="00011786">
        <w:rPr>
          <w:rFonts w:ascii="Times New Roman" w:hAnsi="Times New Roman"/>
          <w:b/>
          <w:i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 xml:space="preserve">пружина </w:t>
      </w:r>
      <w:r w:rsidRPr="00011786">
        <w:rPr>
          <w:rFonts w:ascii="Times New Roman" w:hAnsi="Times New Roman"/>
          <w:b/>
          <w:i/>
          <w:sz w:val="28"/>
          <w:szCs w:val="28"/>
        </w:rPr>
        <w:t xml:space="preserve">7 </w:t>
      </w:r>
      <w:r>
        <w:rPr>
          <w:rFonts w:ascii="Times New Roman" w:hAnsi="Times New Roman"/>
          <w:sz w:val="28"/>
          <w:szCs w:val="28"/>
        </w:rPr>
        <w:t>закроет   отверстие  золотником,  и  проход  среды будет перекрыт.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Выполнить чертежи  деталей  поз. 1, 2, 3, 4.</w:t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92897" w:rsidRDefault="00AD387F" w:rsidP="00492897">
      <w:pPr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pict>
          <v:rect id="_x0000_s1126" style="position:absolute;left:0;text-align:left;margin-left:33.15pt;margin-top:-695.8pt;width:81.15pt;height:52.5pt;z-index:251744256" stroked="f"/>
        </w:pict>
      </w:r>
      <w:r w:rsidR="00492897"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732155</wp:posOffset>
            </wp:positionH>
            <wp:positionV relativeFrom="paragraph">
              <wp:posOffset>83820</wp:posOffset>
            </wp:positionV>
            <wp:extent cx="5838825" cy="8629650"/>
            <wp:effectExtent l="0" t="0" r="0" b="0"/>
            <wp:wrapThrough wrapText="bothSides">
              <wp:wrapPolygon edited="0">
                <wp:start x="0" y="0"/>
                <wp:lineTo x="0" y="21552"/>
                <wp:lineTo x="21565" y="21552"/>
                <wp:lineTo x="21565" y="0"/>
                <wp:lineTo x="0" y="0"/>
              </wp:wrapPolygon>
            </wp:wrapThrough>
            <wp:docPr id="35" name="Рисунок 35" descr="18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18 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76" r="2682" b="11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125" style="position:absolute;left:0;text-align:left;margin-left:33.15pt;margin-top:-.55pt;width:63pt;height:40.5pt;z-index:251743232;mso-position-horizontal-relative:text;mso-position-vertical-relative:text" stroked="f"/>
        </w:pict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ab/>
        <w:t>Вентиль запорный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2</w:t>
      </w:r>
    </w:p>
    <w:p w:rsidR="00492897" w:rsidRDefault="00492897" w:rsidP="00492897">
      <w:pPr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Вентиль запорный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Корпус </w:t>
      </w:r>
      <w:r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 изготовлен из алюминия.  В верхнем торце корпуса имеется четыре отверстия под шпильку  М10 для крепления крышки 2.  Боковые торцы корпуса имеют также по четыре  отверстия М10 для присоединения фланцев трубопровода с помощью шпилек М10 (шпильки кроме четырёх, крепящих крышку, на чертеже не показаны).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Крышка 2 изготовлена  из алюминия.  Во фланце имеются четыре отверстия для прохода крепящих шпилек и два   отверстия  с резьбой М8  для шпилек, с помощью которых производится  подтяжка сальниковой втулки 4.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Стакан 3 изготовлен из кислотостойкой стали, обеспечивает изоляцию корпус </w:t>
      </w:r>
      <w:r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  от атмосферы.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Втулка сальниковая 4 изготовлена  из кислотостойкой стали. Подтяжка сальниковой </w:t>
      </w:r>
      <w:r w:rsidRPr="005E71A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втулки производится шпильками 15.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Втулка золотниковая 5</w:t>
      </w:r>
      <w:r w:rsidRPr="005E71A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изготовлена  из кислотостойкой стали, обеспечивает</w:t>
      </w:r>
      <w:r w:rsidRPr="005E71A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крепление золотника 6 на головке шпинделя 8.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Золотник  6  изготовлен из кислотостойкой стали, перекрытие проходного отверстия корпуса  </w:t>
      </w:r>
      <w:r>
        <w:rPr>
          <w:rFonts w:ascii="Times New Roman" w:hAnsi="Times New Roman"/>
          <w:b/>
          <w:i/>
          <w:sz w:val="28"/>
          <w:szCs w:val="28"/>
        </w:rPr>
        <w:t xml:space="preserve">1, </w:t>
      </w:r>
      <w:r>
        <w:rPr>
          <w:rFonts w:ascii="Times New Roman" w:hAnsi="Times New Roman"/>
          <w:sz w:val="28"/>
          <w:szCs w:val="28"/>
        </w:rPr>
        <w:t xml:space="preserve"> крепится на    головке шпинделя 8 подвижно, что даёт возможность </w:t>
      </w:r>
      <w:proofErr w:type="spellStart"/>
      <w:r>
        <w:rPr>
          <w:rFonts w:ascii="Times New Roman" w:hAnsi="Times New Roman"/>
          <w:sz w:val="28"/>
          <w:szCs w:val="28"/>
        </w:rPr>
        <w:t>самоустанова</w:t>
      </w:r>
      <w:proofErr w:type="spellEnd"/>
      <w:r>
        <w:rPr>
          <w:rFonts w:ascii="Times New Roman" w:hAnsi="Times New Roman"/>
          <w:sz w:val="28"/>
          <w:szCs w:val="28"/>
        </w:rPr>
        <w:t xml:space="preserve">  в  отверстие.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Втулка резьбовая 7 изготовлена  из стали, ввёрнута в верхнюю часть крышки  2  (резьба  М24)  и застопорена винтом 11 (резьба  М</w:t>
      </w:r>
      <w:proofErr w:type="gramStart"/>
      <w:r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 xml:space="preserve">),   обеспечивает  твёрдость резьбовой опоры для шпинделя 8. 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Шпиндель 8  изготовлен из кислотостойкой стали. Верхняя часть шпинделя имеет резьбу  М8 для ввертывания в крышку  и  резьбу  М8 для навинчивания гайки (на чертеже не показана).</w:t>
      </w:r>
    </w:p>
    <w:p w:rsidR="00492897" w:rsidRDefault="00492897" w:rsidP="0049289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Прокладка резиновая  9 рабочей полости корпуса 1.</w:t>
      </w:r>
    </w:p>
    <w:p w:rsidR="00492897" w:rsidRDefault="00492897" w:rsidP="00492897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Шайба  10   изготовлена  из кислотостойкой стали, является опорой для сальника.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Винт  М</w:t>
      </w:r>
      <w:proofErr w:type="gramStart"/>
      <w:r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 xml:space="preserve"> стопорный  ГОСТ 1477-65   поз. 11 предотвращает проворачивание втулки 7 при вращении шпинделя 8.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Гайка  М8 ГОСТ 5915-70   поз. 12 изготовлена  из стали, служит для  крепления и подтяжки  сальниковой втулки.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Гайка  М10  ГОСТ  5915-70   поз. 13  изготовлена  из стали.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Шайба  8   ГОСТ  11371-78 поз. 14 изготовлена  из стали.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Шпилька  М8   ГОСТ  22032-76   поз. 15 изготовлена  из стали.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Набивка сальниковая графитовая  17  обеспечивает  герметизацию</w:t>
      </w:r>
      <w:r w:rsidRPr="0031785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рабочей полости корпуса 1.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Вентиль применяется для перекрытия трубопроводов. Перекрытие осуществляется вращением шпинделя 8. При этом золотник 6 устанавливается  в проходном отверстии и перекрывает его.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Выполнить чертежи  деталей  поз.  2, 3, 4, 8.</w:t>
      </w:r>
      <w:r>
        <w:rPr>
          <w:rFonts w:ascii="Times New Roman" w:hAnsi="Times New Roman"/>
          <w:sz w:val="28"/>
          <w:szCs w:val="28"/>
        </w:rPr>
        <w:br w:type="page"/>
      </w:r>
    </w:p>
    <w:p w:rsidR="00492897" w:rsidRDefault="00AD387F" w:rsidP="0049289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rect id="_x0000_s1124" style="position:absolute;left:0;text-align:left;margin-left:82.8pt;margin-top:-641.5pt;width:33pt;height:42pt;z-index:251742208" stroked="f"/>
        </w:pict>
      </w:r>
      <w:r w:rsidR="0049289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689610</wp:posOffset>
            </wp:positionH>
            <wp:positionV relativeFrom="paragraph">
              <wp:posOffset>49530</wp:posOffset>
            </wp:positionV>
            <wp:extent cx="5657850" cy="8098155"/>
            <wp:effectExtent l="0" t="0" r="0" b="0"/>
            <wp:wrapThrough wrapText="bothSides">
              <wp:wrapPolygon edited="0">
                <wp:start x="0" y="0"/>
                <wp:lineTo x="0" y="21544"/>
                <wp:lineTo x="21527" y="21544"/>
                <wp:lineTo x="21527" y="0"/>
                <wp:lineTo x="0" y="0"/>
              </wp:wrapPolygon>
            </wp:wrapThrough>
            <wp:docPr id="34" name="Рисунок 34" descr="18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18 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620" b="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809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b/>
          <w:sz w:val="28"/>
          <w:szCs w:val="28"/>
        </w:rPr>
        <w:t xml:space="preserve">Клапан предохранительный </w:t>
      </w:r>
    </w:p>
    <w:p w:rsidR="00492897" w:rsidRDefault="00492897" w:rsidP="0049289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3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Клапан предохранительный 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Корпус </w:t>
      </w:r>
      <w:r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изготовлен из стали. В нижнем фланце корпуса  1 имеются  четыре проходных отверстия для крепления  корпуса </w:t>
      </w:r>
      <w:r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винтами или шпильками к рабочей камере. Фланец рабочей камеры показан на чертеже </w:t>
      </w:r>
      <w:proofErr w:type="gramStart"/>
      <w:r>
        <w:rPr>
          <w:rFonts w:ascii="Times New Roman" w:hAnsi="Times New Roman"/>
          <w:sz w:val="28"/>
          <w:szCs w:val="28"/>
        </w:rPr>
        <w:t>оборванным</w:t>
      </w:r>
      <w:proofErr w:type="gramEnd"/>
      <w:r>
        <w:rPr>
          <w:rFonts w:ascii="Times New Roman" w:hAnsi="Times New Roman"/>
          <w:sz w:val="28"/>
          <w:szCs w:val="28"/>
        </w:rPr>
        <w:t xml:space="preserve"> и без номера позиции.  В  сферической части корпуса просверлено четыре  отверстия для сброса  давления при срабатывании клапана.  В верхнем цилиндре корпуса  имеется внутренняя резьба  для ввертывания специальной  втулки  6 (резьба М24).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Седло 2 изготовлено из стали.  Специальным цилиндрическим выступом седло 2  под давлением  корпуса прижимает прокладку 8, обеспечивая плотность соединения с фланцем  рабочей камеры.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Золотник 3 изготовлен  из латуни, имеет три направляющих, которые скользят в проходном  отверстии седла 2. В закрытом положении  золотник 3 удерживается штоком 4, давление которого на золотник 3 определяется пружиной. 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Штоком 4 изготовлен  из стали, имеет цилиндрический выступ  (с </w:t>
      </w:r>
      <w:proofErr w:type="spellStart"/>
      <w:r>
        <w:rPr>
          <w:rFonts w:ascii="Times New Roman" w:hAnsi="Times New Roman"/>
          <w:sz w:val="28"/>
          <w:szCs w:val="28"/>
        </w:rPr>
        <w:t>лысками</w:t>
      </w:r>
      <w:proofErr w:type="spellEnd"/>
      <w:r>
        <w:rPr>
          <w:rFonts w:ascii="Times New Roman" w:hAnsi="Times New Roman"/>
          <w:sz w:val="28"/>
          <w:szCs w:val="28"/>
        </w:rPr>
        <w:t>,  см. Б-Б) для  опоры нижней тарелки пружины 9. Верхняя часть штока имеет резьбу для гайки и контргайки. Поворотом рукоятки можно  поднимать шток 4, сжимая пружину 9 и освобождая золотник 3.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Тарелка   пружины 5 (2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шт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) изготовлена  из стали. Служит опорой для пружины 9.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Втулка 6 резьбовая регулирующая (резьба М24) изготовлена  из стали. Служит для установки клапана на определённое давление.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Рукоятка 7 изготовлена  из стали. Служит для ручного сброса давления.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Прокладка 8 изготовлена из резины. Обеспечивает плотность соединения седла с фланцем рабочей камеры.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Пружина </w:t>
      </w:r>
      <w:r>
        <w:rPr>
          <w:rFonts w:ascii="Times New Roman" w:hAnsi="Times New Roman"/>
          <w:b/>
          <w:i/>
          <w:sz w:val="28"/>
          <w:szCs w:val="28"/>
        </w:rPr>
        <w:t xml:space="preserve">9 </w:t>
      </w:r>
      <w:r>
        <w:rPr>
          <w:rFonts w:ascii="Times New Roman" w:hAnsi="Times New Roman"/>
          <w:sz w:val="28"/>
          <w:szCs w:val="28"/>
        </w:rPr>
        <w:t xml:space="preserve"> изготовлена из пружинной проволоки. 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Гайка М10  ГОСТ 5915-70 поз. 10 (2 шт.) изготовлена  из стали.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Шайба 10 ГОСТ 11371-78  поз. 11 (2 шт.) изготовлена  из стали.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Предохранительный клапан устанавливается на рабочей камере. В случае повышения давления в камере выше установленного  поджатием пружины  9 золотник 3 поднимается,  и давление  сбрасывается через отверстия в корпусе 1. При  необходимости  можно  сбросить давление, нажав  на рукоятку </w:t>
      </w:r>
      <w:r>
        <w:rPr>
          <w:rFonts w:ascii="Times New Roman" w:hAnsi="Times New Roman"/>
          <w:b/>
          <w:i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.</w:t>
      </w:r>
    </w:p>
    <w:p w:rsidR="00492897" w:rsidRDefault="00492897" w:rsidP="0049289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1, 4, 5, 6.</w:t>
      </w:r>
      <w:r>
        <w:rPr>
          <w:rFonts w:ascii="Times New Roman" w:hAnsi="Times New Roman"/>
          <w:sz w:val="28"/>
          <w:szCs w:val="28"/>
        </w:rPr>
        <w:br w:type="page"/>
      </w:r>
    </w:p>
    <w:p w:rsidR="00492897" w:rsidRDefault="00AD387F" w:rsidP="00492897">
      <w:pPr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rect id="_x0000_s1123" style="position:absolute;left:0;text-align:left;margin-left:67.8pt;margin-top:12.95pt;width:31.5pt;height:18pt;z-index:251741184" stroked="f"/>
        </w:pict>
      </w:r>
      <w:r w:rsidR="0049289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1184910</wp:posOffset>
            </wp:positionH>
            <wp:positionV relativeFrom="paragraph">
              <wp:posOffset>240030</wp:posOffset>
            </wp:positionV>
            <wp:extent cx="4933950" cy="8347075"/>
            <wp:effectExtent l="0" t="0" r="0" b="0"/>
            <wp:wrapThrough wrapText="bothSides">
              <wp:wrapPolygon edited="0">
                <wp:start x="0" y="0"/>
                <wp:lineTo x="0" y="21542"/>
                <wp:lineTo x="21517" y="21542"/>
                <wp:lineTo x="21517" y="0"/>
                <wp:lineTo x="0" y="0"/>
              </wp:wrapPolygon>
            </wp:wrapThrough>
            <wp:docPr id="33" name="Рисунок 33" descr="19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19 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834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sz w:val="28"/>
          <w:szCs w:val="28"/>
        </w:rPr>
        <w:tab/>
      </w:r>
      <w:r w:rsidR="00492897">
        <w:rPr>
          <w:rFonts w:ascii="Times New Roman" w:hAnsi="Times New Roman"/>
          <w:b/>
          <w:noProof/>
          <w:sz w:val="28"/>
          <w:szCs w:val="28"/>
        </w:rPr>
        <w:t>Клапан  обратный</w:t>
      </w:r>
    </w:p>
    <w:p w:rsidR="00492897" w:rsidRDefault="00492897" w:rsidP="0049289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4</w:t>
      </w:r>
    </w:p>
    <w:p w:rsidR="00492897" w:rsidRDefault="00492897" w:rsidP="00492897">
      <w:pPr>
        <w:jc w:val="center"/>
        <w:rPr>
          <w:rFonts w:ascii="Times New Roman" w:hAnsi="Times New Roman"/>
          <w:sz w:val="28"/>
          <w:szCs w:val="28"/>
        </w:rPr>
      </w:pPr>
    </w:p>
    <w:p w:rsidR="00492897" w:rsidRDefault="00492897" w:rsidP="00492897">
      <w:pPr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Клапан  обратный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Штуцер  </w:t>
      </w:r>
      <w:r>
        <w:rPr>
          <w:rFonts w:ascii="Times New Roman" w:hAnsi="Times New Roman"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изготовлен из стали</w:t>
      </w:r>
      <w:r>
        <w:rPr>
          <w:rFonts w:ascii="Times New Roman" w:hAnsi="Times New Roman"/>
          <w:noProof/>
          <w:sz w:val="28"/>
          <w:szCs w:val="28"/>
        </w:rPr>
        <w:t xml:space="preserve">,  имеет резьбовой конец  М52 х2 для крепления на рабочее место,  другой конец штуцера резьбу  М42 х2. Он ввёртывается  в </w:t>
      </w:r>
      <w:r>
        <w:rPr>
          <w:rFonts w:ascii="Times New Roman" w:hAnsi="Times New Roman"/>
          <w:sz w:val="28"/>
          <w:szCs w:val="28"/>
        </w:rPr>
        <w:t>отверсти</w:t>
      </w:r>
      <w:r>
        <w:rPr>
          <w:rFonts w:ascii="Times New Roman" w:hAnsi="Times New Roman"/>
          <w:noProof/>
          <w:sz w:val="28"/>
          <w:szCs w:val="28"/>
        </w:rPr>
        <w:t xml:space="preserve">е  корпуса 2.  Вокруг него  имеется цилиндрическая канавка для прокладки  8. Корпус 2 изготовлен из стали. В верхней и  нижней части имеются резьбовые </w:t>
      </w:r>
      <w:r>
        <w:rPr>
          <w:rFonts w:ascii="Times New Roman" w:hAnsi="Times New Roman"/>
          <w:sz w:val="28"/>
          <w:szCs w:val="28"/>
        </w:rPr>
        <w:t>отверстия</w:t>
      </w:r>
      <w:r>
        <w:rPr>
          <w:rFonts w:ascii="Times New Roman" w:hAnsi="Times New Roman"/>
          <w:noProof/>
          <w:sz w:val="28"/>
          <w:szCs w:val="28"/>
        </w:rPr>
        <w:t xml:space="preserve">  М42 х2. Отводный патрубок корпуса 2 имеет резьбу М45 для навинчивания накидной гайки 5.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ab/>
        <w:t xml:space="preserve">Золотник 3 </w:t>
      </w:r>
      <w:r>
        <w:rPr>
          <w:rFonts w:ascii="Times New Roman" w:hAnsi="Times New Roman"/>
          <w:sz w:val="28"/>
          <w:szCs w:val="28"/>
        </w:rPr>
        <w:t xml:space="preserve">изготовлен из  латуни, </w:t>
      </w:r>
      <w:r>
        <w:rPr>
          <w:rFonts w:ascii="Times New Roman" w:hAnsi="Times New Roman"/>
          <w:noProof/>
          <w:sz w:val="28"/>
          <w:szCs w:val="28"/>
        </w:rPr>
        <w:t xml:space="preserve">имеет  четыре направляющих,  скользящих в </w:t>
      </w:r>
      <w:r>
        <w:rPr>
          <w:rFonts w:ascii="Times New Roman" w:hAnsi="Times New Roman"/>
          <w:sz w:val="28"/>
          <w:szCs w:val="28"/>
        </w:rPr>
        <w:t xml:space="preserve">отверстии  </w:t>
      </w:r>
      <w:r>
        <w:rPr>
          <w:rFonts w:ascii="Times New Roman" w:hAnsi="Times New Roman"/>
          <w:noProof/>
          <w:sz w:val="28"/>
          <w:szCs w:val="28"/>
        </w:rPr>
        <w:t xml:space="preserve"> штуцера 1,  обеспечивает перекрытие проходного отверстия  и  пропуск рабочей среды.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Крышка 4 </w:t>
      </w:r>
      <w:r>
        <w:rPr>
          <w:rFonts w:ascii="Times New Roman" w:hAnsi="Times New Roman"/>
          <w:sz w:val="28"/>
          <w:szCs w:val="28"/>
        </w:rPr>
        <w:t>изготовлена  из стали,  ввёрнута в корпус 2 на резьбе  М42х2.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Выступающий цилиндр с отверстием является направляющим для золотника 3 и пружины 9.  Небольшое отверстие в </w:t>
      </w:r>
      <w:r>
        <w:rPr>
          <w:rFonts w:ascii="Times New Roman" w:hAnsi="Times New Roman"/>
          <w:noProof/>
          <w:sz w:val="28"/>
          <w:szCs w:val="28"/>
        </w:rPr>
        <w:t xml:space="preserve"> верхней  части  цилиндра служит для  выхода и входа  воздуха при перемещении </w:t>
      </w:r>
      <w:r>
        <w:rPr>
          <w:rFonts w:ascii="Times New Roman" w:hAnsi="Times New Roman"/>
          <w:sz w:val="28"/>
          <w:szCs w:val="28"/>
        </w:rPr>
        <w:t>золотника 3.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Накидная гайка 5  изготовлена  из стали</w:t>
      </w:r>
      <w:r>
        <w:rPr>
          <w:rFonts w:ascii="Times New Roman" w:hAnsi="Times New Roman"/>
          <w:noProof/>
          <w:sz w:val="28"/>
          <w:szCs w:val="28"/>
        </w:rPr>
        <w:t>,   служит для  присоединения  к трубопроводу, по которому рабочая среда идет к аппарату.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Прокладки резиновые 7  и  8  </w:t>
      </w:r>
      <w:r>
        <w:rPr>
          <w:rFonts w:ascii="Times New Roman" w:hAnsi="Times New Roman"/>
          <w:noProof/>
          <w:sz w:val="28"/>
          <w:szCs w:val="28"/>
        </w:rPr>
        <w:t>служат  для  уплотнения  соединения  корпуса 2 с крышкой 4, штуцером  1 и патрубком 6.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Пружина 9 изготовлена  из пружинной проволоки.   Пружина  расчитана на определённое  давление рабочей среды, способное поднять </w:t>
      </w:r>
      <w:r>
        <w:rPr>
          <w:rFonts w:ascii="Times New Roman" w:hAnsi="Times New Roman"/>
          <w:sz w:val="28"/>
          <w:szCs w:val="28"/>
        </w:rPr>
        <w:t>золотник 3.</w:t>
      </w:r>
    </w:p>
    <w:p w:rsidR="00492897" w:rsidRDefault="00492897" w:rsidP="00A24627">
      <w:pPr>
        <w:tabs>
          <w:tab w:val="left" w:pos="1134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Обратный клапан рассчитан на пропуск рабочей среды в трубопровод, идущий к потребителю. В случае падения давления в зоне под золотником 3 пружина 9 опускает его, </w:t>
      </w:r>
      <w:proofErr w:type="gramStart"/>
      <w:r>
        <w:rPr>
          <w:rFonts w:ascii="Times New Roman" w:hAnsi="Times New Roman"/>
          <w:sz w:val="28"/>
          <w:szCs w:val="28"/>
        </w:rPr>
        <w:t>перекрывая</w:t>
      </w:r>
      <w:proofErr w:type="gramEnd"/>
      <w:r>
        <w:rPr>
          <w:rFonts w:ascii="Times New Roman" w:hAnsi="Times New Roman"/>
          <w:sz w:val="28"/>
          <w:szCs w:val="28"/>
        </w:rPr>
        <w:t xml:space="preserve">  таким образом проходное отверстие и не допуская движения рабочей среды в обратном направлении. 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1, 3, 4, 6.</w:t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92897" w:rsidRDefault="00AD387F" w:rsidP="0049289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pict>
          <v:shape id="_x0000_s1122" type="#_x0000_t202" style="position:absolute;margin-left:-14.7pt;margin-top:159.95pt;width:33pt;height:349.5pt;z-index:251740160" stroked="f">
            <v:textbox style="layout-flow:vertical;mso-layout-flow-alt:bottom-to-top">
              <w:txbxContent>
                <w:p w:rsidR="00492897" w:rsidRPr="005E4DD3" w:rsidRDefault="00492897" w:rsidP="00492897">
                  <w:pPr>
                    <w:jc w:val="center"/>
                    <w:rPr>
                      <w:rFonts w:ascii="Times New Roman" w:hAnsi="Times New Roman"/>
                      <w:b/>
                      <w:spacing w:val="20"/>
                      <w:sz w:val="28"/>
                      <w:szCs w:val="28"/>
                    </w:rPr>
                  </w:pPr>
                  <w:r w:rsidRPr="005E4DD3">
                    <w:rPr>
                      <w:rFonts w:ascii="Times New Roman" w:hAnsi="Times New Roman"/>
                      <w:b/>
                      <w:spacing w:val="20"/>
                      <w:sz w:val="28"/>
                      <w:szCs w:val="28"/>
                    </w:rPr>
                    <w:t xml:space="preserve">Клапан предохранительный </w:t>
                  </w:r>
                </w:p>
                <w:p w:rsidR="00492897" w:rsidRDefault="00492897" w:rsidP="00492897"/>
              </w:txbxContent>
            </v:textbox>
          </v:shape>
        </w:pict>
      </w:r>
      <w:r w:rsidR="00492897"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501650</wp:posOffset>
            </wp:positionH>
            <wp:positionV relativeFrom="paragraph">
              <wp:posOffset>123825</wp:posOffset>
            </wp:positionV>
            <wp:extent cx="5488305" cy="8305800"/>
            <wp:effectExtent l="0" t="0" r="0" b="0"/>
            <wp:wrapThrough wrapText="bothSides">
              <wp:wrapPolygon edited="0">
                <wp:start x="0" y="0"/>
                <wp:lineTo x="0" y="21550"/>
                <wp:lineTo x="21518" y="21550"/>
                <wp:lineTo x="21518" y="0"/>
                <wp:lineTo x="0" y="0"/>
              </wp:wrapPolygon>
            </wp:wrapThrough>
            <wp:docPr id="32" name="Рисунок 32" descr="20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20 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305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897">
        <w:rPr>
          <w:rFonts w:ascii="Times New Roman" w:hAnsi="Times New Roman"/>
          <w:b/>
          <w:sz w:val="28"/>
          <w:szCs w:val="28"/>
        </w:rPr>
        <w:br w:type="page"/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5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492897" w:rsidRDefault="00492897" w:rsidP="0049289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Клапан предохранительный 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Корпус </w:t>
      </w:r>
      <w:r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изготовлен из стали</w:t>
      </w:r>
      <w:r>
        <w:rPr>
          <w:rFonts w:ascii="Times New Roman" w:hAnsi="Times New Roman"/>
          <w:noProof/>
          <w:sz w:val="28"/>
          <w:szCs w:val="28"/>
        </w:rPr>
        <w:t>. Фланец корпуса имеет четыре отверстия М8 для крепления. В корпус ввертываются два штуцера 4 для присоединения к трубопроводу от источника питания (правый)  и для вывода в атмосферу (левый). Сверху в корпус ввёртывается крышка 3 на резьбе М 42х2.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Золотник 2 изготовлен  из стали, имеет специальный цилиндрический выступ для установки прокладки 5.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Крышка  3 изготовлена  из стали. Зажим прокладок 8 обеспечивает герметизацию рабочей камеры клапана.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Штуцер 4 (2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шт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) изготовлен из стали</w:t>
      </w:r>
      <w:r>
        <w:rPr>
          <w:rFonts w:ascii="Times New Roman" w:hAnsi="Times New Roman"/>
          <w:noProof/>
          <w:sz w:val="28"/>
          <w:szCs w:val="28"/>
        </w:rPr>
        <w:t xml:space="preserve">.  </w:t>
      </w:r>
      <w:r>
        <w:rPr>
          <w:rFonts w:ascii="Times New Roman" w:hAnsi="Times New Roman"/>
          <w:sz w:val="28"/>
          <w:szCs w:val="28"/>
        </w:rPr>
        <w:t xml:space="preserve">Прокладка резиновая 5 вкладывается  в золотник, обеспечивает плотность перекрытия рабочего отверстия клапана. 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Пружина 6 изготовлена  из пружинной проволоки, рассчитана на определённое давление.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Шайба  42  ГОСТ 11371-78 поз. 7  изготовлена из стали.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резиновые 8 и 9  обеспечивают герметизацию рабочей камеры клапана. Клапан служит для автоматического сброса газа из работающей системы при превышении установленных пределов давления.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 2, 3, 4, 6.</w:t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92897" w:rsidRDefault="00492897" w:rsidP="00492897">
      <w:pPr>
        <w:rPr>
          <w:rFonts w:ascii="Times New Roman" w:hAnsi="Times New Roman"/>
          <w:b/>
          <w:noProof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701040</wp:posOffset>
            </wp:positionH>
            <wp:positionV relativeFrom="paragraph">
              <wp:posOffset>95885</wp:posOffset>
            </wp:positionV>
            <wp:extent cx="5405755" cy="7827010"/>
            <wp:effectExtent l="0" t="0" r="0" b="0"/>
            <wp:wrapThrough wrapText="bothSides">
              <wp:wrapPolygon edited="0">
                <wp:start x="0" y="0"/>
                <wp:lineTo x="0" y="21554"/>
                <wp:lineTo x="21542" y="21554"/>
                <wp:lineTo x="21542" y="0"/>
                <wp:lineTo x="0" y="0"/>
              </wp:wrapPolygon>
            </wp:wrapThrough>
            <wp:docPr id="31" name="Рисунок 31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2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55" cy="782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sz w:val="28"/>
          <w:szCs w:val="28"/>
        </w:rPr>
        <w:t>Фильтр  воздушный</w:t>
      </w:r>
    </w:p>
    <w:p w:rsidR="00492897" w:rsidRDefault="00492897" w:rsidP="00492897">
      <w:pPr>
        <w:rPr>
          <w:rFonts w:ascii="Times New Roman" w:hAnsi="Times New Roman"/>
          <w:b/>
          <w:noProof/>
          <w:sz w:val="28"/>
          <w:szCs w:val="28"/>
        </w:rPr>
      </w:pPr>
    </w:p>
    <w:p w:rsidR="00492897" w:rsidRDefault="00492897" w:rsidP="00492897">
      <w:pPr>
        <w:rPr>
          <w:rFonts w:ascii="Times New Roman" w:hAnsi="Times New Roman"/>
          <w:b/>
          <w:noProof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6</w:t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Фильтр  воздушный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 Корпус </w:t>
      </w:r>
      <w:r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изготовлен из стали</w:t>
      </w:r>
      <w:r>
        <w:rPr>
          <w:rFonts w:ascii="Times New Roman" w:hAnsi="Times New Roman"/>
          <w:noProof/>
          <w:sz w:val="28"/>
          <w:szCs w:val="28"/>
        </w:rPr>
        <w:t xml:space="preserve">. В верхнюю  часть корпуса ввёртывается крышка 2 (резьба М80х3). В двух специальных приливах корпуса  имеются </w:t>
      </w:r>
      <w:r>
        <w:rPr>
          <w:rFonts w:ascii="Times New Roman" w:hAnsi="Times New Roman"/>
          <w:sz w:val="28"/>
          <w:szCs w:val="28"/>
        </w:rPr>
        <w:t xml:space="preserve">отверстия для </w:t>
      </w:r>
      <w:r>
        <w:rPr>
          <w:rFonts w:ascii="Times New Roman" w:hAnsi="Times New Roman"/>
          <w:noProof/>
          <w:sz w:val="28"/>
          <w:szCs w:val="28"/>
        </w:rPr>
        <w:t>ввёртывания штуцеров 5, присоединяемых к трубопроводу.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Крышка  2  изготовлена  из стали.  </w:t>
      </w:r>
      <w:r>
        <w:rPr>
          <w:rFonts w:ascii="Times New Roman" w:hAnsi="Times New Roman"/>
          <w:noProof/>
          <w:sz w:val="28"/>
          <w:szCs w:val="28"/>
        </w:rPr>
        <w:t xml:space="preserve">Ввёртывается в корпус1, зажимая прокладку 10.  В верхней части </w:t>
      </w:r>
      <w:r>
        <w:rPr>
          <w:rFonts w:ascii="Times New Roman" w:hAnsi="Times New Roman"/>
          <w:sz w:val="28"/>
          <w:szCs w:val="28"/>
        </w:rPr>
        <w:t>имеет отверстие для выпуска воздуха в атмосферу. В рабочем положении отверстие перекрыто коническим концом рукоятки 3.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Рукоятка 3 изготовлена из стали</w:t>
      </w:r>
      <w:r>
        <w:rPr>
          <w:rFonts w:ascii="Times New Roman" w:hAnsi="Times New Roman"/>
          <w:noProof/>
          <w:sz w:val="28"/>
          <w:szCs w:val="28"/>
        </w:rPr>
        <w:t>,  ввёртывается в 2  (резьба М18),  служит для выпуска воздуха в атмосферу.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Штуцер специальный 4 </w:t>
      </w:r>
      <w:r>
        <w:rPr>
          <w:rFonts w:ascii="Times New Roman" w:hAnsi="Times New Roman"/>
          <w:sz w:val="28"/>
          <w:szCs w:val="28"/>
        </w:rPr>
        <w:t xml:space="preserve">изготовлен из латуни, </w:t>
      </w:r>
      <w:r>
        <w:rPr>
          <w:rFonts w:ascii="Times New Roman" w:hAnsi="Times New Roman"/>
          <w:noProof/>
          <w:sz w:val="28"/>
          <w:szCs w:val="28"/>
        </w:rPr>
        <w:t xml:space="preserve">ввёртывается  в </w:t>
      </w:r>
      <w:r>
        <w:rPr>
          <w:rFonts w:ascii="Times New Roman" w:hAnsi="Times New Roman"/>
          <w:sz w:val="28"/>
          <w:szCs w:val="28"/>
        </w:rPr>
        <w:t xml:space="preserve">отверстие </w:t>
      </w:r>
      <w:r>
        <w:rPr>
          <w:rFonts w:ascii="Times New Roman" w:hAnsi="Times New Roman"/>
          <w:noProof/>
          <w:sz w:val="28"/>
          <w:szCs w:val="28"/>
        </w:rPr>
        <w:t>корпуса 1 (резьба М14х1),  служит для вывода воздуха  из рабочей полости крышки в трубопровод.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Штуцер 5 (2 шт) </w:t>
      </w:r>
      <w:r>
        <w:rPr>
          <w:rFonts w:ascii="Times New Roman" w:hAnsi="Times New Roman"/>
          <w:sz w:val="28"/>
          <w:szCs w:val="28"/>
        </w:rPr>
        <w:t>изготовлен из стали</w:t>
      </w:r>
      <w:r>
        <w:rPr>
          <w:rFonts w:ascii="Times New Roman" w:hAnsi="Times New Roman"/>
          <w:noProof/>
          <w:sz w:val="28"/>
          <w:szCs w:val="28"/>
        </w:rPr>
        <w:t>, служит для присоединения к трубопроводу.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>Шайба специальная 6</w:t>
      </w:r>
      <w:r>
        <w:rPr>
          <w:rFonts w:ascii="Times New Roman" w:hAnsi="Times New Roman"/>
          <w:sz w:val="28"/>
          <w:szCs w:val="28"/>
        </w:rPr>
        <w:t xml:space="preserve"> изготовлена из стали</w:t>
      </w:r>
      <w:r>
        <w:rPr>
          <w:rFonts w:ascii="Times New Roman" w:hAnsi="Times New Roman"/>
          <w:noProof/>
          <w:sz w:val="28"/>
          <w:szCs w:val="28"/>
        </w:rPr>
        <w:t xml:space="preserve">,  служит для прижима  </w:t>
      </w:r>
      <w:r>
        <w:rPr>
          <w:rFonts w:ascii="Times New Roman" w:hAnsi="Times New Roman"/>
          <w:sz w:val="28"/>
          <w:szCs w:val="28"/>
        </w:rPr>
        <w:t>прокладки 9, обеспечивающей изоляцию рабочей полости фильтра 7 от рабочей полости крышки  2.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Фильтр 7 изготовлен из </w:t>
      </w:r>
      <w:r>
        <w:rPr>
          <w:rFonts w:ascii="Times New Roman" w:hAnsi="Times New Roman"/>
          <w:noProof/>
          <w:sz w:val="28"/>
          <w:szCs w:val="28"/>
        </w:rPr>
        <w:t>специального пористого материала, служит для очистки воздуха, идущего по трубопроводу к работающему аппарату.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Прокладки резиновые 8 (2шт.) обеспечивают плотность  присоединения </w:t>
      </w:r>
      <w:r>
        <w:rPr>
          <w:rFonts w:ascii="Times New Roman" w:hAnsi="Times New Roman"/>
          <w:noProof/>
          <w:sz w:val="28"/>
          <w:szCs w:val="28"/>
        </w:rPr>
        <w:t xml:space="preserve">   штуцеров 5 к корпусу 1.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Прокладки резиновые 9  (2шт.) обеспечивают  герметизацию рабочей полости фильтра 7.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Прокладка  резиновая 10  обеспечивает  плотность  соединения  </w:t>
      </w:r>
      <w:r>
        <w:rPr>
          <w:rFonts w:ascii="Times New Roman" w:hAnsi="Times New Roman"/>
          <w:noProof/>
          <w:sz w:val="28"/>
          <w:szCs w:val="28"/>
        </w:rPr>
        <w:t xml:space="preserve">   корпуса 1 и крышки 2.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Воздушный фильтр устанавливается  на трубопровод и очищает воздух, идущий к работающему  аппарату. Воздух под давлением  подаётся через правый штуцер  и, проходя через фильтр 7, выходит в рабочую полость крышки 2, оттуда через  специальный штуцер 4 и по системе </w:t>
      </w:r>
      <w:r>
        <w:rPr>
          <w:rFonts w:ascii="Times New Roman" w:hAnsi="Times New Roman"/>
          <w:sz w:val="28"/>
          <w:szCs w:val="28"/>
        </w:rPr>
        <w:t xml:space="preserve">отверстий </w:t>
      </w:r>
      <w:r>
        <w:rPr>
          <w:rFonts w:ascii="Times New Roman" w:hAnsi="Times New Roman"/>
          <w:noProof/>
          <w:sz w:val="28"/>
          <w:szCs w:val="28"/>
        </w:rPr>
        <w:t>через штуцер 5 идет к потребителю.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 2, 3, 5,6.</w:t>
      </w:r>
    </w:p>
    <w:p w:rsidR="00492897" w:rsidRDefault="00492897" w:rsidP="00492897">
      <w:pPr>
        <w:spacing w:after="0"/>
        <w:rPr>
          <w:rFonts w:ascii="Times New Roman" w:hAnsi="Times New Roman"/>
          <w:noProof/>
          <w:sz w:val="28"/>
          <w:szCs w:val="28"/>
        </w:rPr>
      </w:pPr>
    </w:p>
    <w:p w:rsidR="00492897" w:rsidRDefault="00AD387F" w:rsidP="0049289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rect id="_x0000_s1121" style="position:absolute;margin-left:-2.85pt;margin-top:108.95pt;width:48pt;height:73.5pt;z-index:251739136" stroked="f"/>
        </w:pict>
      </w:r>
      <w:r w:rsidR="0049289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-273685</wp:posOffset>
            </wp:positionH>
            <wp:positionV relativeFrom="paragraph">
              <wp:posOffset>670560</wp:posOffset>
            </wp:positionV>
            <wp:extent cx="6802755" cy="7239000"/>
            <wp:effectExtent l="0" t="0" r="0" b="0"/>
            <wp:wrapThrough wrapText="bothSides">
              <wp:wrapPolygon edited="0">
                <wp:start x="0" y="0"/>
                <wp:lineTo x="0" y="21543"/>
                <wp:lineTo x="21533" y="21543"/>
                <wp:lineTo x="21533" y="0"/>
                <wp:lineTo x="0" y="0"/>
              </wp:wrapPolygon>
            </wp:wrapThrough>
            <wp:docPr id="30" name="Рисунок 30" descr="22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22 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69" b="21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75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pict>
          <v:rect id="_x0000_s1120" style="position:absolute;margin-left:6.3pt;margin-top:-530.9pt;width:22.5pt;height:21pt;z-index:251738112;mso-position-horizontal-relative:text;mso-position-vertical-relative:text" stroked="f"/>
        </w:pict>
      </w:r>
    </w:p>
    <w:p w:rsidR="00492897" w:rsidRPr="005E4DD3" w:rsidRDefault="00492897" w:rsidP="00492897">
      <w:pPr>
        <w:rPr>
          <w:rFonts w:ascii="Times New Roman" w:hAnsi="Times New Roman"/>
          <w:sz w:val="28"/>
          <w:szCs w:val="28"/>
        </w:rPr>
      </w:pPr>
    </w:p>
    <w:p w:rsidR="00492897" w:rsidRDefault="00492897" w:rsidP="00492897">
      <w:pPr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Указатель уровня жидкости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5E4DD3">
        <w:rPr>
          <w:rFonts w:ascii="Times New Roman" w:hAnsi="Times New Roman"/>
          <w:sz w:val="28"/>
          <w:szCs w:val="28"/>
        </w:rPr>
        <w:br w:type="page"/>
      </w: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7</w:t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Указатель уровня жидкости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Корпус 1  изготовлен из стали, имеет  специальные выступы для установки на кронштейн с четырьмя отверстиями под болты М 6.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Стакан 2 изготовлен из стали, </w:t>
      </w:r>
      <w:r>
        <w:rPr>
          <w:rFonts w:ascii="Times New Roman" w:hAnsi="Times New Roman"/>
          <w:noProof/>
          <w:sz w:val="28"/>
          <w:szCs w:val="28"/>
        </w:rPr>
        <w:t>ввёрнут в корпус  1 (резьба М39 х 2),  служит для установки стеклянной  трубки –3, имеет специальное окно для слежения за уровнем жидкости.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>Трубка стеклянная 3 служит для показа уровня жидкости через специальное окно стакана 2.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>Крышка 4 изготовлена из стали, фиксирует через прокладку 8 положение стеклянной трубки 3 и стакане 2.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>Гайка накидная   5 изготовлена из  стали, служит для  для крепления патрубка 6. Резьба на гайке  М30.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Патрубок 6   </w:t>
      </w:r>
      <w:r>
        <w:rPr>
          <w:rFonts w:ascii="Times New Roman" w:hAnsi="Times New Roman"/>
          <w:sz w:val="28"/>
          <w:szCs w:val="28"/>
        </w:rPr>
        <w:t xml:space="preserve">изготовлен из стали, </w:t>
      </w:r>
      <w:r>
        <w:rPr>
          <w:rFonts w:ascii="Times New Roman" w:hAnsi="Times New Roman"/>
          <w:noProof/>
          <w:sz w:val="28"/>
          <w:szCs w:val="28"/>
        </w:rPr>
        <w:t>служит для присоединения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F4481C">
        <w:rPr>
          <w:rFonts w:ascii="Times New Roman" w:hAnsi="Times New Roman"/>
          <w:sz w:val="28"/>
          <w:szCs w:val="28"/>
        </w:rPr>
        <w:t>гибкого шланга,  идущего от установки, в которой контролируется уровень жидкости.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Прокладка  7 обеспечивает плотность соединения </w:t>
      </w:r>
      <w:r>
        <w:rPr>
          <w:rFonts w:ascii="Times New Roman" w:hAnsi="Times New Roman"/>
          <w:noProof/>
          <w:sz w:val="28"/>
          <w:szCs w:val="28"/>
        </w:rPr>
        <w:t>патрубка  6  с корпусом 1.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Прокладки резиновые 8 (2шт.)   обеспечивают  установку </w:t>
      </w:r>
      <w:r>
        <w:rPr>
          <w:rFonts w:ascii="Times New Roman" w:hAnsi="Times New Roman"/>
          <w:noProof/>
          <w:sz w:val="28"/>
          <w:szCs w:val="28"/>
        </w:rPr>
        <w:t xml:space="preserve">стеклянной трубки 3  и </w:t>
      </w: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плотность соединения </w:t>
      </w:r>
      <w:r>
        <w:rPr>
          <w:rFonts w:ascii="Times New Roman" w:hAnsi="Times New Roman"/>
          <w:noProof/>
          <w:sz w:val="28"/>
          <w:szCs w:val="28"/>
        </w:rPr>
        <w:t>стакана  2  с   корпусом 1 и крышкой 4.</w:t>
      </w:r>
    </w:p>
    <w:p w:rsidR="00492897" w:rsidRDefault="00492897" w:rsidP="00A2462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F4481C">
        <w:rPr>
          <w:rFonts w:ascii="Times New Roman" w:hAnsi="Times New Roman"/>
          <w:sz w:val="28"/>
          <w:szCs w:val="28"/>
        </w:rPr>
        <w:t xml:space="preserve">Указатель уровня жидкости </w:t>
      </w:r>
      <w:r>
        <w:rPr>
          <w:rFonts w:ascii="Times New Roman" w:hAnsi="Times New Roman"/>
          <w:sz w:val="28"/>
          <w:szCs w:val="28"/>
        </w:rPr>
        <w:t xml:space="preserve"> построен по принципу сообщающихся сосудов и  позволяют контролировать </w:t>
      </w:r>
      <w:r w:rsidRPr="00F4481C">
        <w:rPr>
          <w:rFonts w:ascii="Times New Roman" w:hAnsi="Times New Roman"/>
          <w:sz w:val="28"/>
          <w:szCs w:val="28"/>
        </w:rPr>
        <w:t>уровень жидкости</w:t>
      </w:r>
      <w:r>
        <w:rPr>
          <w:rFonts w:ascii="Times New Roman" w:hAnsi="Times New Roman"/>
          <w:sz w:val="28"/>
          <w:szCs w:val="28"/>
        </w:rPr>
        <w:t xml:space="preserve"> при  проведении  опытов на установке. Крепление указателя на кронштейне и отвод с помощью </w:t>
      </w:r>
      <w:r w:rsidRPr="00F4481C">
        <w:rPr>
          <w:rFonts w:ascii="Times New Roman" w:hAnsi="Times New Roman"/>
          <w:sz w:val="28"/>
          <w:szCs w:val="28"/>
        </w:rPr>
        <w:t xml:space="preserve">гибкого шланга </w:t>
      </w:r>
      <w:r>
        <w:rPr>
          <w:rFonts w:ascii="Times New Roman" w:hAnsi="Times New Roman"/>
          <w:sz w:val="28"/>
          <w:szCs w:val="28"/>
        </w:rPr>
        <w:t xml:space="preserve">позволяют устанавливать различные </w:t>
      </w:r>
      <w:r w:rsidRPr="00F4481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уровни</w:t>
      </w:r>
      <w:r w:rsidRPr="00F4481C">
        <w:rPr>
          <w:rFonts w:ascii="Times New Roman" w:hAnsi="Times New Roman"/>
          <w:sz w:val="28"/>
          <w:szCs w:val="28"/>
        </w:rPr>
        <w:t xml:space="preserve"> жидкости</w:t>
      </w:r>
      <w:r>
        <w:rPr>
          <w:rFonts w:ascii="Times New Roman" w:hAnsi="Times New Roman"/>
          <w:sz w:val="28"/>
          <w:szCs w:val="28"/>
        </w:rPr>
        <w:t xml:space="preserve">  в установке</w:t>
      </w:r>
      <w:r w:rsidRPr="00F4481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92897" w:rsidRDefault="00492897" w:rsidP="00A2462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 2, 3,  5, 6.</w:t>
      </w:r>
    </w:p>
    <w:p w:rsidR="00492897" w:rsidRDefault="00492897" w:rsidP="00492897">
      <w:pPr>
        <w:ind w:firstLine="708"/>
        <w:rPr>
          <w:rFonts w:ascii="Times New Roman" w:hAnsi="Times New Roman"/>
          <w:sz w:val="28"/>
          <w:szCs w:val="28"/>
        </w:rPr>
      </w:pPr>
      <w:r w:rsidRPr="00F4481C">
        <w:rPr>
          <w:rFonts w:ascii="Times New Roman" w:hAnsi="Times New Roman"/>
          <w:sz w:val="28"/>
          <w:szCs w:val="28"/>
        </w:rPr>
        <w:br w:type="page"/>
      </w:r>
    </w:p>
    <w:p w:rsidR="00492897" w:rsidRDefault="00AD387F" w:rsidP="0049289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119" type="#_x0000_t202" style="position:absolute;margin-left:-8.7pt;margin-top:158.45pt;width:40.5pt;height:390pt;z-index:251737088" stroked="f">
            <v:textbox style="layout-flow:vertical;mso-layout-flow-alt:bottom-to-top">
              <w:txbxContent>
                <w:p w:rsidR="00492897" w:rsidRPr="0033281F" w:rsidRDefault="00492897" w:rsidP="00492897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noProof/>
                      <w:spacing w:val="20"/>
                      <w:sz w:val="28"/>
                      <w:szCs w:val="28"/>
                    </w:rPr>
                  </w:pPr>
                  <w:r w:rsidRPr="0033281F">
                    <w:rPr>
                      <w:rFonts w:ascii="Times New Roman" w:hAnsi="Times New Roman"/>
                      <w:b/>
                      <w:noProof/>
                      <w:spacing w:val="20"/>
                      <w:sz w:val="28"/>
                      <w:szCs w:val="28"/>
                    </w:rPr>
                    <w:t>Вентиль запорный цапковый</w:t>
                  </w:r>
                </w:p>
                <w:p w:rsidR="00492897" w:rsidRDefault="00492897" w:rsidP="00492897"/>
              </w:txbxContent>
            </v:textbox>
          </v:shape>
        </w:pict>
      </w:r>
      <w:r w:rsidR="0049289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193040</wp:posOffset>
            </wp:positionV>
            <wp:extent cx="5591175" cy="8324850"/>
            <wp:effectExtent l="0" t="0" r="0" b="0"/>
            <wp:wrapThrough wrapText="bothSides">
              <wp:wrapPolygon edited="0">
                <wp:start x="0" y="0"/>
                <wp:lineTo x="0" y="21551"/>
                <wp:lineTo x="21563" y="21551"/>
                <wp:lineTo x="21563" y="0"/>
                <wp:lineTo x="0" y="0"/>
              </wp:wrapPolygon>
            </wp:wrapThrough>
            <wp:docPr id="28" name="Рисунок 28" descr="22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2 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897">
        <w:rPr>
          <w:rFonts w:ascii="Times New Roman" w:hAnsi="Times New Roman"/>
          <w:sz w:val="28"/>
          <w:szCs w:val="28"/>
        </w:rPr>
        <w:br w:type="page"/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t>Вариант  8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Вентиль запорный цапковый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>Маховик 1 является армированной деталью. В пластмассовое тело маховика  впрессована скоба из ковкого чугуна с квадратным отверстием. Скоба не имеет номера позиции . Она – часть  (арматура)  армированной детали, являющейся сборочной единицей.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Корпус 2 изготовлен из стали  (штампованный). Цилиндрические патрубки корпуса  (левый и правый) имеют </w:t>
      </w:r>
      <w:r>
        <w:rPr>
          <w:rFonts w:ascii="Times New Roman" w:hAnsi="Times New Roman"/>
          <w:noProof/>
          <w:sz w:val="28"/>
          <w:szCs w:val="28"/>
        </w:rPr>
        <w:t>резьбу 1'' для присоединения к трубопроводу.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Шпиндель 3 выполнен из нержавеющей стали. При завальцовке золотника 4 в </w:t>
      </w:r>
      <w:r>
        <w:rPr>
          <w:rFonts w:ascii="Times New Roman" w:hAnsi="Times New Roman"/>
          <w:sz w:val="28"/>
          <w:szCs w:val="28"/>
        </w:rPr>
        <w:t xml:space="preserve">отверстие шпинделя обеспечено подвижное соединение, позволяющее </w:t>
      </w:r>
      <w:r>
        <w:rPr>
          <w:rFonts w:ascii="Times New Roman" w:hAnsi="Times New Roman"/>
          <w:noProof/>
          <w:sz w:val="28"/>
          <w:szCs w:val="28"/>
        </w:rPr>
        <w:t xml:space="preserve">золотнику самоустановку в </w:t>
      </w:r>
      <w:r>
        <w:rPr>
          <w:rFonts w:ascii="Times New Roman" w:hAnsi="Times New Roman"/>
          <w:sz w:val="28"/>
          <w:szCs w:val="28"/>
        </w:rPr>
        <w:t>отверстие корпуса 2.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Золотника 4 выполнен из нержавеющей стали.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Гайка накидная  5 </w:t>
      </w:r>
      <w:r>
        <w:rPr>
          <w:rFonts w:ascii="Times New Roman" w:hAnsi="Times New Roman"/>
          <w:sz w:val="28"/>
          <w:szCs w:val="28"/>
        </w:rPr>
        <w:t xml:space="preserve">изготовлена  из стали   и имеет </w:t>
      </w:r>
      <w:r>
        <w:rPr>
          <w:rFonts w:ascii="Times New Roman" w:hAnsi="Times New Roman"/>
          <w:noProof/>
          <w:sz w:val="28"/>
          <w:szCs w:val="28"/>
        </w:rPr>
        <w:t>резьбу М 36 х1,5 для навинчивания на корпус 2.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Втулка сальниковая 6 выполнен из стали.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Шайба 7 служит опорой  для асбестовой набивки 8, выполнена  из стали.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Набивка  8 асбестовая, пропитанная  </w:t>
      </w:r>
      <w:r>
        <w:rPr>
          <w:rFonts w:ascii="Times New Roman" w:hAnsi="Times New Roman"/>
          <w:sz w:val="28"/>
          <w:szCs w:val="28"/>
        </w:rPr>
        <w:t xml:space="preserve">обеспечивает изоляцию рабочей полости вентиля от  </w:t>
      </w:r>
      <w:r>
        <w:rPr>
          <w:rFonts w:ascii="Times New Roman" w:hAnsi="Times New Roman"/>
          <w:noProof/>
          <w:sz w:val="28"/>
          <w:szCs w:val="28"/>
        </w:rPr>
        <w:t>атмосферы.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Гайка М6 ГОСТ 5915-70 поз. 10 </w:t>
      </w:r>
      <w:r>
        <w:rPr>
          <w:rFonts w:ascii="Times New Roman" w:hAnsi="Times New Roman"/>
          <w:sz w:val="28"/>
          <w:szCs w:val="28"/>
        </w:rPr>
        <w:t xml:space="preserve">изготовлена  из стали, </w:t>
      </w:r>
      <w:r>
        <w:rPr>
          <w:rFonts w:ascii="Times New Roman" w:hAnsi="Times New Roman"/>
          <w:noProof/>
          <w:sz w:val="28"/>
          <w:szCs w:val="28"/>
        </w:rPr>
        <w:t>служит для  крепления маховика.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Шайба 6 ГОСТ 11371-78 поз. 9</w:t>
      </w:r>
      <w:r>
        <w:rPr>
          <w:rFonts w:ascii="Times New Roman" w:hAnsi="Times New Roman"/>
          <w:sz w:val="28"/>
          <w:szCs w:val="28"/>
        </w:rPr>
        <w:t xml:space="preserve"> изготовлена  из стали.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Вентиль запорный применяется для перекрытия трубопроводов холодильных установок. Рабочая среда – жидкий и  газообразный аммиак  с температурой от 70 до +150</w:t>
      </w:r>
      <w:r>
        <w:rPr>
          <w:rFonts w:ascii="Times New Roman" w:hAnsi="Times New Roman"/>
          <w:noProof/>
          <w:sz w:val="28"/>
          <w:szCs w:val="28"/>
          <w:vertAlign w:val="superscript"/>
        </w:rPr>
        <w:t>о</w:t>
      </w:r>
      <w:r>
        <w:rPr>
          <w:rFonts w:ascii="Times New Roman" w:hAnsi="Times New Roman"/>
          <w:noProof/>
          <w:sz w:val="28"/>
          <w:szCs w:val="28"/>
        </w:rPr>
        <w:t xml:space="preserve"> С – подаётся к левому нижнему патрубку корпуса 2 и  через верхний правый патрубок направляется к установке.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Перекрытие трубопровода осуществляется  золотником 4,  который своей конической поверхностью запирае вертикальное отверситие корпуса 2, прекращая доступ рабочей среды из левого патрубка в правый. Вентиль изображен в закрытом положении. Проходимость вентиля регулируется положением  золотника  4  в отверстии. Уплотнение набивки 8, предотвращающей утечку аммиака в атмосферу, осуществляется подтяжкой сальниковой втулки 6 накидной гайкой 5.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 3, 4, 5,6.</w:t>
      </w:r>
    </w:p>
    <w:p w:rsidR="00492897" w:rsidRDefault="00492897" w:rsidP="00492897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</w:p>
    <w:p w:rsidR="00492897" w:rsidRPr="00F4481C" w:rsidRDefault="00492897" w:rsidP="00492897">
      <w:pPr>
        <w:ind w:firstLine="708"/>
        <w:rPr>
          <w:rFonts w:ascii="Times New Roman" w:hAnsi="Times New Roman"/>
          <w:sz w:val="28"/>
          <w:szCs w:val="28"/>
        </w:rPr>
      </w:pPr>
    </w:p>
    <w:p w:rsidR="00492897" w:rsidRPr="000E22DE" w:rsidRDefault="00492897" w:rsidP="00492897">
      <w:pPr>
        <w:spacing w:after="0"/>
        <w:rPr>
          <w:rFonts w:ascii="Times New Roman" w:hAnsi="Times New Roman"/>
          <w:noProof/>
          <w:sz w:val="28"/>
          <w:szCs w:val="28"/>
        </w:rPr>
      </w:pPr>
      <w:r w:rsidRPr="000E22DE">
        <w:rPr>
          <w:rFonts w:ascii="Times New Roman" w:hAnsi="Times New Roman"/>
          <w:noProof/>
          <w:sz w:val="28"/>
          <w:szCs w:val="28"/>
        </w:rPr>
        <w:br w:type="page"/>
      </w:r>
    </w:p>
    <w:p w:rsidR="00492897" w:rsidRDefault="00AD387F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pict>
          <v:rect id="_x0000_s1118" style="position:absolute;left:0;text-align:left;margin-left:103.8pt;margin-top:-8.05pt;width:46.5pt;height:25.5pt;z-index:251736064" stroked="f"/>
        </w:pict>
      </w:r>
      <w:r w:rsidR="00492897">
        <w:rPr>
          <w:rFonts w:ascii="Times New Roman" w:hAnsi="Times New Roman"/>
          <w:b/>
          <w:noProof/>
          <w:sz w:val="28"/>
          <w:szCs w:val="28"/>
        </w:rPr>
        <w:tab/>
      </w:r>
      <w:r w:rsidR="00492897">
        <w:rPr>
          <w:rFonts w:ascii="Times New Roman" w:hAnsi="Times New Roman"/>
          <w:b/>
          <w:noProof/>
          <w:sz w:val="28"/>
          <w:szCs w:val="28"/>
        </w:rPr>
        <w:tab/>
      </w:r>
      <w:r w:rsidR="00492897" w:rsidRPr="000E22DE">
        <w:rPr>
          <w:rFonts w:ascii="Times New Roman" w:hAnsi="Times New Roman"/>
          <w:b/>
          <w:noProof/>
          <w:sz w:val="28"/>
          <w:szCs w:val="28"/>
        </w:rPr>
        <w:t xml:space="preserve"> </w:t>
      </w:r>
      <w:r w:rsidR="00492897" w:rsidRPr="0080226F">
        <w:rPr>
          <w:rFonts w:ascii="Times New Roman" w:hAnsi="Times New Roman"/>
          <w:b/>
          <w:sz w:val="28"/>
          <w:szCs w:val="28"/>
        </w:rPr>
        <w:t xml:space="preserve"> 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-229870</wp:posOffset>
            </wp:positionH>
            <wp:positionV relativeFrom="paragraph">
              <wp:posOffset>-370205</wp:posOffset>
            </wp:positionV>
            <wp:extent cx="5800725" cy="8458200"/>
            <wp:effectExtent l="0" t="0" r="0" b="0"/>
            <wp:wrapTight wrapText="bothSides">
              <wp:wrapPolygon edited="0">
                <wp:start x="0" y="0"/>
                <wp:lineTo x="0" y="21551"/>
                <wp:lineTo x="21565" y="21551"/>
                <wp:lineTo x="21565" y="0"/>
                <wp:lineTo x="0" y="0"/>
              </wp:wrapPolygon>
            </wp:wrapTight>
            <wp:docPr id="27" name="Рисунок 27" descr="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-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sz w:val="28"/>
          <w:szCs w:val="28"/>
        </w:rPr>
        <w:t>Клапан  выпускной</w:t>
      </w: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Вариант  9</w:t>
      </w: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92897" w:rsidRDefault="00492897" w:rsidP="0049289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Клапан  выпускной</w:t>
      </w:r>
    </w:p>
    <w:p w:rsidR="00492897" w:rsidRPr="000E22DE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Pr="000E22DE">
        <w:rPr>
          <w:rFonts w:ascii="Times New Roman" w:hAnsi="Times New Roman"/>
          <w:sz w:val="28"/>
          <w:szCs w:val="28"/>
        </w:rPr>
        <w:t>Корпус 1  изготовлен из стали.</w:t>
      </w:r>
    </w:p>
    <w:p w:rsidR="00492897" w:rsidRPr="000E22DE" w:rsidRDefault="00492897" w:rsidP="0049289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 w:rsidRPr="000E22DE">
        <w:rPr>
          <w:rFonts w:ascii="Times New Roman" w:hAnsi="Times New Roman"/>
          <w:sz w:val="28"/>
          <w:szCs w:val="28"/>
        </w:rPr>
        <w:tab/>
        <w:t xml:space="preserve">Крышка  2 изготовлена  из стали, имеет </w:t>
      </w:r>
      <w:r w:rsidRPr="000E22DE">
        <w:rPr>
          <w:rFonts w:ascii="Times New Roman" w:hAnsi="Times New Roman"/>
          <w:noProof/>
          <w:sz w:val="28"/>
          <w:szCs w:val="28"/>
        </w:rPr>
        <w:t xml:space="preserve">резьбу  для присоединения к  корпусу  М40 х 1,5 и </w:t>
      </w:r>
      <w:r w:rsidRPr="000E22DE">
        <w:rPr>
          <w:rFonts w:ascii="Times New Roman" w:hAnsi="Times New Roman"/>
          <w:sz w:val="28"/>
          <w:szCs w:val="28"/>
        </w:rPr>
        <w:t xml:space="preserve"> </w:t>
      </w:r>
      <w:r w:rsidRPr="000E22DE">
        <w:rPr>
          <w:rFonts w:ascii="Times New Roman" w:hAnsi="Times New Roman"/>
          <w:noProof/>
          <w:sz w:val="28"/>
          <w:szCs w:val="28"/>
        </w:rPr>
        <w:t>резьбу  для присоединения к</w:t>
      </w:r>
      <w:r w:rsidRPr="000E22DE">
        <w:rPr>
          <w:rFonts w:ascii="Times New Roman" w:hAnsi="Times New Roman"/>
          <w:sz w:val="28"/>
          <w:szCs w:val="28"/>
        </w:rPr>
        <w:t xml:space="preserve">  резервуару 1''.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 w:rsidRPr="000E22DE">
        <w:rPr>
          <w:rFonts w:ascii="Times New Roman" w:hAnsi="Times New Roman"/>
          <w:noProof/>
          <w:sz w:val="28"/>
          <w:szCs w:val="28"/>
        </w:rPr>
        <w:tab/>
        <w:t xml:space="preserve">Клапан 3 выполнен из латуни </w:t>
      </w:r>
      <w:r>
        <w:rPr>
          <w:rFonts w:ascii="Times New Roman" w:hAnsi="Times New Roman"/>
          <w:noProof/>
          <w:sz w:val="28"/>
          <w:szCs w:val="28"/>
        </w:rPr>
        <w:t xml:space="preserve">, имеет </w:t>
      </w:r>
      <w:r w:rsidRPr="000E22DE">
        <w:rPr>
          <w:rFonts w:ascii="Times New Roman" w:hAnsi="Times New Roman"/>
          <w:noProof/>
          <w:sz w:val="28"/>
          <w:szCs w:val="28"/>
        </w:rPr>
        <w:t xml:space="preserve">резьбу </w:t>
      </w:r>
      <w:r>
        <w:rPr>
          <w:rFonts w:ascii="Times New Roman" w:hAnsi="Times New Roman"/>
          <w:noProof/>
          <w:sz w:val="28"/>
          <w:szCs w:val="28"/>
        </w:rPr>
        <w:t xml:space="preserve"> М6 для навёртывания специальной гайки 4, зажимающей прокладку 6 и являющуюся опорой  для пружины 8.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 Гайки специальная  4 </w:t>
      </w:r>
      <w:r w:rsidRPr="000E22DE">
        <w:rPr>
          <w:rFonts w:ascii="Times New Roman" w:hAnsi="Times New Roman"/>
          <w:noProof/>
          <w:sz w:val="28"/>
          <w:szCs w:val="28"/>
        </w:rPr>
        <w:t>выполнен</w:t>
      </w:r>
      <w:r>
        <w:rPr>
          <w:rFonts w:ascii="Times New Roman" w:hAnsi="Times New Roman"/>
          <w:noProof/>
          <w:sz w:val="28"/>
          <w:szCs w:val="28"/>
        </w:rPr>
        <w:t xml:space="preserve">а </w:t>
      </w:r>
      <w:r w:rsidRPr="000E22DE">
        <w:rPr>
          <w:rFonts w:ascii="Times New Roman" w:hAnsi="Times New Roman"/>
          <w:noProof/>
          <w:sz w:val="28"/>
          <w:szCs w:val="28"/>
        </w:rPr>
        <w:t xml:space="preserve"> </w:t>
      </w:r>
      <w:r w:rsidRPr="000E22DE">
        <w:rPr>
          <w:rFonts w:ascii="Times New Roman" w:hAnsi="Times New Roman"/>
          <w:sz w:val="28"/>
          <w:szCs w:val="28"/>
        </w:rPr>
        <w:t>из стали</w:t>
      </w:r>
      <w:r>
        <w:rPr>
          <w:rFonts w:ascii="Times New Roman" w:hAnsi="Times New Roman"/>
          <w:sz w:val="28"/>
          <w:szCs w:val="28"/>
        </w:rPr>
        <w:t>.</w:t>
      </w:r>
    </w:p>
    <w:p w:rsidR="00492897" w:rsidRDefault="00492897" w:rsidP="0049289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Прокладка  резиновая 6  обеспечивает  перекрытие системы.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0E22DE"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Прокладка  резиновая 7.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>Пружина</w:t>
      </w:r>
      <w:r w:rsidRPr="000E22DE"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>стальная служит  для прижима прокладки 6, перекрывающей  отверстие  в корпусе 1.</w:t>
      </w:r>
    </w:p>
    <w:p w:rsidR="00492897" w:rsidRDefault="00492897" w:rsidP="0049289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>Шплинт 9 (2шт.) разводной, стальной , проволочный.</w:t>
      </w:r>
    </w:p>
    <w:p w:rsidR="00492897" w:rsidRDefault="00492897" w:rsidP="00492897">
      <w:pPr>
        <w:spacing w:after="0"/>
        <w:ind w:left="-142" w:firstLine="142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ab/>
      </w:r>
      <w:r w:rsidRPr="003A6E29">
        <w:rPr>
          <w:rFonts w:ascii="Times New Roman" w:hAnsi="Times New Roman"/>
          <w:sz w:val="28"/>
          <w:szCs w:val="28"/>
        </w:rPr>
        <w:t>Клапан  выпускной</w:t>
      </w:r>
      <w:r>
        <w:rPr>
          <w:rFonts w:ascii="Times New Roman" w:hAnsi="Times New Roman"/>
          <w:sz w:val="28"/>
          <w:szCs w:val="28"/>
        </w:rPr>
        <w:t xml:space="preserve"> применяется для сброса давления  из рабочей полости резервуара. Он устанавливается на резервуар с помощью трубы 1''. Поворот рукоятки обеспечивает нажим  на цилиндрический хвост </w:t>
      </w:r>
      <w:r w:rsidRPr="003A6E29">
        <w:rPr>
          <w:rFonts w:ascii="Times New Roman" w:hAnsi="Times New Roman"/>
          <w:sz w:val="28"/>
          <w:szCs w:val="28"/>
        </w:rPr>
        <w:t>клапан</w:t>
      </w:r>
      <w:r>
        <w:rPr>
          <w:rFonts w:ascii="Times New Roman" w:hAnsi="Times New Roman"/>
          <w:sz w:val="28"/>
          <w:szCs w:val="28"/>
        </w:rPr>
        <w:t xml:space="preserve">а3, выступающий из корпуса 1. </w:t>
      </w:r>
      <w:r w:rsidRPr="003A6E29">
        <w:rPr>
          <w:rFonts w:ascii="Times New Roman" w:hAnsi="Times New Roman"/>
          <w:sz w:val="28"/>
          <w:szCs w:val="28"/>
        </w:rPr>
        <w:t>Клапан</w:t>
      </w:r>
      <w:r>
        <w:rPr>
          <w:rFonts w:ascii="Times New Roman" w:hAnsi="Times New Roman"/>
          <w:sz w:val="28"/>
          <w:szCs w:val="28"/>
        </w:rPr>
        <w:t xml:space="preserve"> 3 поднимается, при этом сжимая пружину 8 и открывая выходное отверстие  корпуса 1, имеющее выход в атмосферу  через два </w:t>
      </w:r>
      <w:r>
        <w:rPr>
          <w:rFonts w:ascii="Times New Roman" w:hAnsi="Times New Roman"/>
          <w:noProof/>
          <w:sz w:val="28"/>
          <w:szCs w:val="28"/>
        </w:rPr>
        <w:t>отверстия Ø 6.</w:t>
      </w:r>
    </w:p>
    <w:p w:rsidR="00492897" w:rsidRPr="003A6E29" w:rsidRDefault="00492897" w:rsidP="00492897">
      <w:pPr>
        <w:spacing w:after="0"/>
        <w:ind w:left="-142"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Выполнить чертежи  деталей  поз. 1, 2, 3, 4.</w:t>
      </w:r>
    </w:p>
    <w:p w:rsidR="00492897" w:rsidRDefault="00492897" w:rsidP="00492897">
      <w:pPr>
        <w:spacing w:after="0"/>
        <w:rPr>
          <w:rFonts w:ascii="Times New Roman" w:hAnsi="Times New Roman"/>
          <w:noProof/>
          <w:sz w:val="28"/>
          <w:szCs w:val="28"/>
        </w:rPr>
      </w:pPr>
      <w:r w:rsidRPr="000E22DE">
        <w:rPr>
          <w:rFonts w:ascii="Times New Roman" w:hAnsi="Times New Roman"/>
          <w:noProof/>
          <w:sz w:val="28"/>
          <w:szCs w:val="28"/>
        </w:rPr>
        <w:br w:type="page"/>
      </w:r>
    </w:p>
    <w:p w:rsidR="00492897" w:rsidRDefault="00AD387F" w:rsidP="00492897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117" type="#_x0000_t202" style="position:absolute;margin-left:-5.7pt;margin-top:168.95pt;width:34.5pt;height:397.5pt;z-index:251735040" stroked="f">
            <v:textbox style="layout-flow:vertical;mso-layout-flow-alt:bottom-to-top">
              <w:txbxContent>
                <w:p w:rsidR="00492897" w:rsidRPr="0033281F" w:rsidRDefault="00492897" w:rsidP="00492897">
                  <w:pPr>
                    <w:jc w:val="center"/>
                    <w:rPr>
                      <w:rFonts w:ascii="Times New Roman" w:hAnsi="Times New Roman"/>
                      <w:b/>
                      <w:spacing w:val="20"/>
                      <w:sz w:val="28"/>
                      <w:szCs w:val="28"/>
                    </w:rPr>
                  </w:pPr>
                  <w:r w:rsidRPr="0033281F">
                    <w:rPr>
                      <w:rFonts w:ascii="Times New Roman" w:hAnsi="Times New Roman"/>
                      <w:b/>
                      <w:spacing w:val="20"/>
                      <w:sz w:val="28"/>
                      <w:szCs w:val="28"/>
                    </w:rPr>
                    <w:t>Кондуктор для сверления</w:t>
                  </w:r>
                </w:p>
                <w:p w:rsidR="00492897" w:rsidRDefault="00492897" w:rsidP="00492897"/>
              </w:txbxContent>
            </v:textbox>
          </v:shape>
        </w:pict>
      </w:r>
      <w:r w:rsidR="0049289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149225</wp:posOffset>
            </wp:positionV>
            <wp:extent cx="5398135" cy="8591550"/>
            <wp:effectExtent l="0" t="0" r="0" b="0"/>
            <wp:wrapThrough wrapText="bothSides">
              <wp:wrapPolygon edited="0">
                <wp:start x="0" y="0"/>
                <wp:lineTo x="0" y="21552"/>
                <wp:lineTo x="21496" y="21552"/>
                <wp:lineTo x="21496" y="0"/>
                <wp:lineTo x="0" y="0"/>
              </wp:wrapPolygon>
            </wp:wrapThrough>
            <wp:docPr id="26" name="Рисунок 26" descr="23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23 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135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897">
        <w:rPr>
          <w:rFonts w:ascii="Times New Roman" w:hAnsi="Times New Roman"/>
          <w:noProof/>
          <w:sz w:val="28"/>
          <w:szCs w:val="28"/>
        </w:rPr>
        <w:br w:type="page"/>
      </w:r>
    </w:p>
    <w:p w:rsidR="00492897" w:rsidRPr="0033281F" w:rsidRDefault="00492897" w:rsidP="00492897">
      <w:pPr>
        <w:spacing w:after="0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33281F">
        <w:rPr>
          <w:rFonts w:ascii="Times New Roman" w:hAnsi="Times New Roman"/>
          <w:b/>
          <w:noProof/>
          <w:sz w:val="28"/>
          <w:szCs w:val="28"/>
        </w:rPr>
        <w:lastRenderedPageBreak/>
        <w:t>Вариант  10</w:t>
      </w:r>
    </w:p>
    <w:p w:rsidR="00492897" w:rsidRPr="000E22DE" w:rsidRDefault="00492897" w:rsidP="00492897">
      <w:pPr>
        <w:spacing w:after="0"/>
        <w:rPr>
          <w:rFonts w:ascii="Times New Roman" w:hAnsi="Times New Roman"/>
          <w:noProof/>
          <w:sz w:val="28"/>
          <w:szCs w:val="28"/>
        </w:rPr>
      </w:pPr>
    </w:p>
    <w:p w:rsidR="00492897" w:rsidRDefault="00492897" w:rsidP="0049289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Кондуктор для сверления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Корпус 1  изготовлен из стали, имеет три фрезерованных паза ля выхода сверла  при сверлении отверстий.  Верхний цилиндрический поясок  </w:t>
      </w:r>
      <w:r>
        <w:rPr>
          <w:rFonts w:ascii="Times New Roman" w:hAnsi="Times New Roman"/>
          <w:noProof/>
          <w:sz w:val="28"/>
          <w:szCs w:val="28"/>
        </w:rPr>
        <w:t>служит  для установки детали на корпус 1. Контур детали показан тонкой штрихпунктирной линией.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Плита кондукторная 2  </w:t>
      </w:r>
      <w:r>
        <w:rPr>
          <w:rFonts w:ascii="Times New Roman" w:hAnsi="Times New Roman"/>
          <w:sz w:val="28"/>
          <w:szCs w:val="28"/>
        </w:rPr>
        <w:t xml:space="preserve">изготовлена  из стали, </w:t>
      </w:r>
      <w:r>
        <w:rPr>
          <w:rFonts w:ascii="Times New Roman" w:hAnsi="Times New Roman"/>
          <w:noProof/>
          <w:sz w:val="28"/>
          <w:szCs w:val="28"/>
        </w:rPr>
        <w:t>служит  для установки кондукторных втулок и прижима детали.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Втулки  кондукторные  3 (3 шт.) </w:t>
      </w:r>
      <w:r>
        <w:rPr>
          <w:rFonts w:ascii="Times New Roman" w:hAnsi="Times New Roman"/>
          <w:sz w:val="28"/>
          <w:szCs w:val="28"/>
        </w:rPr>
        <w:t xml:space="preserve">изготовлены  из стали и закалены, </w:t>
      </w:r>
      <w:r>
        <w:rPr>
          <w:rFonts w:ascii="Times New Roman" w:hAnsi="Times New Roman"/>
          <w:noProof/>
          <w:sz w:val="28"/>
          <w:szCs w:val="28"/>
        </w:rPr>
        <w:t>служат  для направления сверла при сверлении.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Палец 4 </w:t>
      </w:r>
      <w:r>
        <w:rPr>
          <w:rFonts w:ascii="Times New Roman" w:hAnsi="Times New Roman"/>
          <w:sz w:val="28"/>
          <w:szCs w:val="28"/>
        </w:rPr>
        <w:t xml:space="preserve">изготовлен из стали, </w:t>
      </w:r>
      <w:r>
        <w:rPr>
          <w:rFonts w:ascii="Times New Roman" w:hAnsi="Times New Roman"/>
          <w:noProof/>
          <w:sz w:val="28"/>
          <w:szCs w:val="28"/>
        </w:rPr>
        <w:t>служит  для  точной установки и зажима кондукторной плиты.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Шайба специальная 5 </w:t>
      </w:r>
      <w:r>
        <w:rPr>
          <w:rFonts w:ascii="Times New Roman" w:hAnsi="Times New Roman"/>
          <w:sz w:val="28"/>
          <w:szCs w:val="28"/>
        </w:rPr>
        <w:t xml:space="preserve">изготовлена  из стали.  Паз на шайбе </w:t>
      </w:r>
      <w:proofErr w:type="gramStart"/>
      <w:r>
        <w:rPr>
          <w:rFonts w:ascii="Times New Roman" w:hAnsi="Times New Roman"/>
          <w:sz w:val="28"/>
          <w:szCs w:val="28"/>
        </w:rPr>
        <w:t>позволяет снимать её   не отвертывая</w:t>
      </w:r>
      <w:proofErr w:type="gramEnd"/>
      <w:r>
        <w:rPr>
          <w:rFonts w:ascii="Times New Roman" w:hAnsi="Times New Roman"/>
          <w:sz w:val="28"/>
          <w:szCs w:val="28"/>
        </w:rPr>
        <w:t xml:space="preserve"> гайки  6 до конца, а лишь ослабив её, что ускоряет съём обрабатываемой детали.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Гайки   М14  ГОСТ 5915-70 поз. 6 (2шт.)  изготовлены  из стали,  </w:t>
      </w:r>
      <w:r>
        <w:rPr>
          <w:rFonts w:ascii="Times New Roman" w:hAnsi="Times New Roman"/>
          <w:noProof/>
          <w:sz w:val="28"/>
          <w:szCs w:val="28"/>
        </w:rPr>
        <w:t>служат  для   установки пальца  4  и для зажима  обрабатываемой  детали  между  корпусом  1  и  кондукторной   плитой 2.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Втулка 7   </w:t>
      </w:r>
      <w:r>
        <w:rPr>
          <w:rFonts w:ascii="Times New Roman" w:hAnsi="Times New Roman"/>
          <w:sz w:val="28"/>
          <w:szCs w:val="28"/>
        </w:rPr>
        <w:t xml:space="preserve">изготовлена  из стали и закалена, </w:t>
      </w:r>
      <w:r>
        <w:rPr>
          <w:rFonts w:ascii="Times New Roman" w:hAnsi="Times New Roman"/>
          <w:noProof/>
          <w:sz w:val="28"/>
          <w:szCs w:val="28"/>
        </w:rPr>
        <w:t>служит  для точной установки</w:t>
      </w:r>
      <w:r w:rsidRPr="003A6E29"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>кондукторной   плиты  2,  в которую она  запрессована, на палец  4.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Штифт 8 цилиндрический  Ø 4х 30 ГОСт 3128-70 </w:t>
      </w:r>
      <w:r>
        <w:rPr>
          <w:rFonts w:ascii="Times New Roman" w:hAnsi="Times New Roman"/>
          <w:sz w:val="28"/>
          <w:szCs w:val="28"/>
        </w:rPr>
        <w:t>изготовлен из стали,</w:t>
      </w:r>
      <w:r w:rsidRPr="003A6E29"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>служит  для фиксирования  кондукторной плиты 2, предотвращая её угловой поворот по отношению к обрабатываемой детали.</w:t>
      </w:r>
    </w:p>
    <w:p w:rsidR="00492897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Шайба  14  ГОСТ  11371-68  поз. 9  </w:t>
      </w:r>
      <w:r>
        <w:rPr>
          <w:rFonts w:ascii="Times New Roman" w:hAnsi="Times New Roman"/>
          <w:sz w:val="28"/>
          <w:szCs w:val="28"/>
        </w:rPr>
        <w:t>изготовлена  из  стали.</w:t>
      </w:r>
    </w:p>
    <w:p w:rsidR="00492897" w:rsidRPr="003A6E29" w:rsidRDefault="00492897" w:rsidP="00A2462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3A6E29">
        <w:rPr>
          <w:rFonts w:ascii="Times New Roman" w:hAnsi="Times New Roman"/>
          <w:sz w:val="28"/>
          <w:szCs w:val="28"/>
        </w:rPr>
        <w:t>Кондуктор для сверления</w:t>
      </w:r>
      <w:r>
        <w:rPr>
          <w:rFonts w:ascii="Times New Roman" w:hAnsi="Times New Roman"/>
          <w:sz w:val="28"/>
          <w:szCs w:val="28"/>
        </w:rPr>
        <w:t xml:space="preserve"> позволяет сверлить отверстия в  обрабатываемой детали без предварительной разметки. Большая точность сверления обеспечивается точной взаимной установкой детали и  </w:t>
      </w:r>
      <w:r>
        <w:rPr>
          <w:rFonts w:ascii="Times New Roman" w:hAnsi="Times New Roman"/>
          <w:noProof/>
          <w:sz w:val="28"/>
          <w:szCs w:val="28"/>
        </w:rPr>
        <w:t xml:space="preserve">кондукторной плиты. Быстрота съёма и </w:t>
      </w:r>
      <w:r>
        <w:rPr>
          <w:rFonts w:ascii="Times New Roman" w:hAnsi="Times New Roman"/>
          <w:sz w:val="28"/>
          <w:szCs w:val="28"/>
        </w:rPr>
        <w:t>установки  детали обеспечивает высокую производительность труда при обработке большой партии деталей.</w:t>
      </w:r>
    </w:p>
    <w:p w:rsidR="00492897" w:rsidRDefault="00492897" w:rsidP="00A24627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чертежи  деталей  поз. 1, 2, 3, 4.</w:t>
      </w:r>
    </w:p>
    <w:p w:rsidR="00492897" w:rsidRDefault="00492897" w:rsidP="00492897">
      <w:pPr>
        <w:spacing w:after="0"/>
        <w:rPr>
          <w:rFonts w:ascii="Times New Roman" w:hAnsi="Times New Roman"/>
          <w:noProof/>
          <w:sz w:val="28"/>
          <w:szCs w:val="28"/>
        </w:rPr>
      </w:pPr>
    </w:p>
    <w:p w:rsidR="00492897" w:rsidRPr="003A6E29" w:rsidRDefault="00492897" w:rsidP="00492897">
      <w:pPr>
        <w:rPr>
          <w:rFonts w:ascii="Times New Roman" w:hAnsi="Times New Roman"/>
          <w:sz w:val="28"/>
          <w:szCs w:val="28"/>
        </w:rPr>
      </w:pPr>
    </w:p>
    <w:p w:rsidR="001F12C5" w:rsidRDefault="001F12C5" w:rsidP="001F12C5"/>
    <w:sectPr w:rsidR="001F12C5" w:rsidSect="001F12C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entury Gothic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F1EC6"/>
    <w:multiLevelType w:val="hybridMultilevel"/>
    <w:tmpl w:val="B5E6DCB4"/>
    <w:lvl w:ilvl="0" w:tplc="847ABD04">
      <w:start w:val="1"/>
      <w:numFmt w:val="decimal"/>
      <w:lvlText w:val="%1."/>
      <w:lvlJc w:val="left"/>
      <w:pPr>
        <w:ind w:left="78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">
    <w:nsid w:val="03B610B4"/>
    <w:multiLevelType w:val="hybridMultilevel"/>
    <w:tmpl w:val="E2D48C38"/>
    <w:lvl w:ilvl="0" w:tplc="847ABD0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176F8B"/>
    <w:multiLevelType w:val="hybridMultilevel"/>
    <w:tmpl w:val="CB7037AE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">
    <w:nsid w:val="0B100ADD"/>
    <w:multiLevelType w:val="hybridMultilevel"/>
    <w:tmpl w:val="F0B0582C"/>
    <w:lvl w:ilvl="0" w:tplc="9C8AC2B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7A48B7"/>
    <w:multiLevelType w:val="hybridMultilevel"/>
    <w:tmpl w:val="C334308C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5">
    <w:nsid w:val="0D2F76B9"/>
    <w:multiLevelType w:val="hybridMultilevel"/>
    <w:tmpl w:val="C7185F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E587D41"/>
    <w:multiLevelType w:val="hybridMultilevel"/>
    <w:tmpl w:val="028E3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743ADC"/>
    <w:multiLevelType w:val="hybridMultilevel"/>
    <w:tmpl w:val="8F38E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7174A4"/>
    <w:multiLevelType w:val="hybridMultilevel"/>
    <w:tmpl w:val="1A00C9FE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9">
    <w:nsid w:val="20FC1529"/>
    <w:multiLevelType w:val="hybridMultilevel"/>
    <w:tmpl w:val="17440C16"/>
    <w:lvl w:ilvl="0" w:tplc="847ABD04">
      <w:start w:val="1"/>
      <w:numFmt w:val="decimal"/>
      <w:lvlText w:val="%1."/>
      <w:lvlJc w:val="left"/>
      <w:pPr>
        <w:ind w:left="78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0">
    <w:nsid w:val="241C0D27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A2630E4"/>
    <w:multiLevelType w:val="hybridMultilevel"/>
    <w:tmpl w:val="A7921BE8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2">
    <w:nsid w:val="2DAF4BFD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F7A25F7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647740C"/>
    <w:multiLevelType w:val="hybridMultilevel"/>
    <w:tmpl w:val="62D870F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72A1400"/>
    <w:multiLevelType w:val="hybridMultilevel"/>
    <w:tmpl w:val="F0D822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F2431A"/>
    <w:multiLevelType w:val="hybridMultilevel"/>
    <w:tmpl w:val="E920343C"/>
    <w:lvl w:ilvl="0" w:tplc="847ABD04">
      <w:start w:val="1"/>
      <w:numFmt w:val="decimal"/>
      <w:lvlText w:val="%1."/>
      <w:lvlJc w:val="left"/>
      <w:pPr>
        <w:ind w:left="78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7">
    <w:nsid w:val="3A4C230F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B1E37DE"/>
    <w:multiLevelType w:val="hybridMultilevel"/>
    <w:tmpl w:val="3F065C54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9">
    <w:nsid w:val="3BE915BA"/>
    <w:multiLevelType w:val="hybridMultilevel"/>
    <w:tmpl w:val="1700B216"/>
    <w:lvl w:ilvl="0" w:tplc="847ABD0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0A099D"/>
    <w:multiLevelType w:val="hybridMultilevel"/>
    <w:tmpl w:val="1752ED78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21">
    <w:nsid w:val="3E296858"/>
    <w:multiLevelType w:val="hybridMultilevel"/>
    <w:tmpl w:val="A740B8E6"/>
    <w:lvl w:ilvl="0" w:tplc="847ABD04">
      <w:start w:val="1"/>
      <w:numFmt w:val="decimal"/>
      <w:lvlText w:val="%1."/>
      <w:lvlJc w:val="left"/>
      <w:pPr>
        <w:ind w:left="78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22">
    <w:nsid w:val="3F2E7DF3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29F0007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2A506AF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4C02E54"/>
    <w:multiLevelType w:val="hybridMultilevel"/>
    <w:tmpl w:val="13005C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6D6431E"/>
    <w:multiLevelType w:val="hybridMultilevel"/>
    <w:tmpl w:val="2FF072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D6104B"/>
    <w:multiLevelType w:val="hybridMultilevel"/>
    <w:tmpl w:val="49129CAA"/>
    <w:lvl w:ilvl="0" w:tplc="B164E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0E81641"/>
    <w:multiLevelType w:val="hybridMultilevel"/>
    <w:tmpl w:val="D9FA0B54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29">
    <w:nsid w:val="511433E5"/>
    <w:multiLevelType w:val="hybridMultilevel"/>
    <w:tmpl w:val="270EA858"/>
    <w:lvl w:ilvl="0" w:tplc="847ABD04">
      <w:start w:val="1"/>
      <w:numFmt w:val="decimal"/>
      <w:lvlText w:val="%1."/>
      <w:lvlJc w:val="left"/>
      <w:pPr>
        <w:ind w:left="78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0">
    <w:nsid w:val="516B4BD2"/>
    <w:multiLevelType w:val="hybridMultilevel"/>
    <w:tmpl w:val="3F065C54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1">
    <w:nsid w:val="540E5ADA"/>
    <w:multiLevelType w:val="hybridMultilevel"/>
    <w:tmpl w:val="30520D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57529FB"/>
    <w:multiLevelType w:val="hybridMultilevel"/>
    <w:tmpl w:val="7836392A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3">
    <w:nsid w:val="55A71FF5"/>
    <w:multiLevelType w:val="hybridMultilevel"/>
    <w:tmpl w:val="83BA0E3E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4">
    <w:nsid w:val="5CCE2514"/>
    <w:multiLevelType w:val="hybridMultilevel"/>
    <w:tmpl w:val="3FBECC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54491F"/>
    <w:multiLevelType w:val="hybridMultilevel"/>
    <w:tmpl w:val="F6E8E6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4569AC"/>
    <w:multiLevelType w:val="hybridMultilevel"/>
    <w:tmpl w:val="8640AB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7DA6E81"/>
    <w:multiLevelType w:val="hybridMultilevel"/>
    <w:tmpl w:val="3F065C54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8">
    <w:nsid w:val="6903695A"/>
    <w:multiLevelType w:val="hybridMultilevel"/>
    <w:tmpl w:val="34BC9180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9">
    <w:nsid w:val="69257B6A"/>
    <w:multiLevelType w:val="hybridMultilevel"/>
    <w:tmpl w:val="C0A62E80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0">
    <w:nsid w:val="6ADE0CBB"/>
    <w:multiLevelType w:val="hybridMultilevel"/>
    <w:tmpl w:val="29DEAA40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1">
    <w:nsid w:val="6E2C5690"/>
    <w:multiLevelType w:val="hybridMultilevel"/>
    <w:tmpl w:val="7836392A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2">
    <w:nsid w:val="71EF29F2"/>
    <w:multiLevelType w:val="hybridMultilevel"/>
    <w:tmpl w:val="C55E228A"/>
    <w:lvl w:ilvl="0" w:tplc="0419000F">
      <w:start w:val="1"/>
      <w:numFmt w:val="decimal"/>
      <w:lvlText w:val="%1."/>
      <w:lvlJc w:val="left"/>
      <w:pPr>
        <w:ind w:left="782" w:hanging="360"/>
      </w:pPr>
    </w:lvl>
    <w:lvl w:ilvl="1" w:tplc="04190019" w:tentative="1">
      <w:start w:val="1"/>
      <w:numFmt w:val="lowerLetter"/>
      <w:lvlText w:val="%2."/>
      <w:lvlJc w:val="left"/>
      <w:pPr>
        <w:ind w:left="1502" w:hanging="360"/>
      </w:pPr>
    </w:lvl>
    <w:lvl w:ilvl="2" w:tplc="0419001B" w:tentative="1">
      <w:start w:val="1"/>
      <w:numFmt w:val="lowerRoman"/>
      <w:lvlText w:val="%3."/>
      <w:lvlJc w:val="right"/>
      <w:pPr>
        <w:ind w:left="2222" w:hanging="180"/>
      </w:pPr>
    </w:lvl>
    <w:lvl w:ilvl="3" w:tplc="0419000F" w:tentative="1">
      <w:start w:val="1"/>
      <w:numFmt w:val="decimal"/>
      <w:lvlText w:val="%4."/>
      <w:lvlJc w:val="left"/>
      <w:pPr>
        <w:ind w:left="2942" w:hanging="360"/>
      </w:pPr>
    </w:lvl>
    <w:lvl w:ilvl="4" w:tplc="04190019" w:tentative="1">
      <w:start w:val="1"/>
      <w:numFmt w:val="lowerLetter"/>
      <w:lvlText w:val="%5."/>
      <w:lvlJc w:val="left"/>
      <w:pPr>
        <w:ind w:left="3662" w:hanging="360"/>
      </w:pPr>
    </w:lvl>
    <w:lvl w:ilvl="5" w:tplc="0419001B" w:tentative="1">
      <w:start w:val="1"/>
      <w:numFmt w:val="lowerRoman"/>
      <w:lvlText w:val="%6."/>
      <w:lvlJc w:val="right"/>
      <w:pPr>
        <w:ind w:left="4382" w:hanging="180"/>
      </w:pPr>
    </w:lvl>
    <w:lvl w:ilvl="6" w:tplc="0419000F" w:tentative="1">
      <w:start w:val="1"/>
      <w:numFmt w:val="decimal"/>
      <w:lvlText w:val="%7."/>
      <w:lvlJc w:val="left"/>
      <w:pPr>
        <w:ind w:left="5102" w:hanging="360"/>
      </w:pPr>
    </w:lvl>
    <w:lvl w:ilvl="7" w:tplc="04190019" w:tentative="1">
      <w:start w:val="1"/>
      <w:numFmt w:val="lowerLetter"/>
      <w:lvlText w:val="%8."/>
      <w:lvlJc w:val="left"/>
      <w:pPr>
        <w:ind w:left="5822" w:hanging="360"/>
      </w:pPr>
    </w:lvl>
    <w:lvl w:ilvl="8" w:tplc="041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3">
    <w:nsid w:val="72172189"/>
    <w:multiLevelType w:val="hybridMultilevel"/>
    <w:tmpl w:val="5524C60E"/>
    <w:lvl w:ilvl="0" w:tplc="1532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3A3C56"/>
    <w:multiLevelType w:val="hybridMultilevel"/>
    <w:tmpl w:val="E2EC0F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FF12585"/>
    <w:multiLevelType w:val="hybridMultilevel"/>
    <w:tmpl w:val="147C5E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26"/>
  </w:num>
  <w:num w:numId="5">
    <w:abstractNumId w:val="32"/>
  </w:num>
  <w:num w:numId="6">
    <w:abstractNumId w:val="42"/>
  </w:num>
  <w:num w:numId="7">
    <w:abstractNumId w:val="41"/>
  </w:num>
  <w:num w:numId="8">
    <w:abstractNumId w:val="8"/>
  </w:num>
  <w:num w:numId="9">
    <w:abstractNumId w:val="37"/>
  </w:num>
  <w:num w:numId="10">
    <w:abstractNumId w:val="30"/>
  </w:num>
  <w:num w:numId="11">
    <w:abstractNumId w:val="18"/>
  </w:num>
  <w:num w:numId="12">
    <w:abstractNumId w:val="15"/>
  </w:num>
  <w:num w:numId="13">
    <w:abstractNumId w:val="40"/>
  </w:num>
  <w:num w:numId="14">
    <w:abstractNumId w:val="39"/>
  </w:num>
  <w:num w:numId="15">
    <w:abstractNumId w:val="2"/>
  </w:num>
  <w:num w:numId="16">
    <w:abstractNumId w:val="28"/>
  </w:num>
  <w:num w:numId="17">
    <w:abstractNumId w:val="38"/>
  </w:num>
  <w:num w:numId="18">
    <w:abstractNumId w:val="20"/>
  </w:num>
  <w:num w:numId="19">
    <w:abstractNumId w:val="4"/>
  </w:num>
  <w:num w:numId="20">
    <w:abstractNumId w:val="33"/>
  </w:num>
  <w:num w:numId="21">
    <w:abstractNumId w:val="11"/>
  </w:num>
  <w:num w:numId="22">
    <w:abstractNumId w:val="19"/>
  </w:num>
  <w:num w:numId="23">
    <w:abstractNumId w:val="29"/>
  </w:num>
  <w:num w:numId="24">
    <w:abstractNumId w:val="16"/>
  </w:num>
  <w:num w:numId="25">
    <w:abstractNumId w:val="9"/>
  </w:num>
  <w:num w:numId="26">
    <w:abstractNumId w:val="1"/>
  </w:num>
  <w:num w:numId="27">
    <w:abstractNumId w:val="0"/>
  </w:num>
  <w:num w:numId="28">
    <w:abstractNumId w:val="21"/>
  </w:num>
  <w:num w:numId="29">
    <w:abstractNumId w:val="35"/>
  </w:num>
  <w:num w:numId="30">
    <w:abstractNumId w:val="7"/>
  </w:num>
  <w:num w:numId="31">
    <w:abstractNumId w:val="36"/>
  </w:num>
  <w:num w:numId="32">
    <w:abstractNumId w:val="45"/>
  </w:num>
  <w:num w:numId="33">
    <w:abstractNumId w:val="31"/>
  </w:num>
  <w:num w:numId="34">
    <w:abstractNumId w:val="34"/>
  </w:num>
  <w:num w:numId="35">
    <w:abstractNumId w:val="43"/>
  </w:num>
  <w:num w:numId="36">
    <w:abstractNumId w:val="23"/>
  </w:num>
  <w:num w:numId="3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</w:num>
  <w:num w:numId="39">
    <w:abstractNumId w:val="24"/>
  </w:num>
  <w:num w:numId="40">
    <w:abstractNumId w:val="17"/>
  </w:num>
  <w:num w:numId="41">
    <w:abstractNumId w:val="27"/>
  </w:num>
  <w:num w:numId="42">
    <w:abstractNumId w:val="12"/>
  </w:num>
  <w:num w:numId="43">
    <w:abstractNumId w:val="22"/>
  </w:num>
  <w:num w:numId="44">
    <w:abstractNumId w:val="10"/>
  </w:num>
  <w:num w:numId="45">
    <w:abstractNumId w:val="14"/>
  </w:num>
  <w:num w:numId="46">
    <w:abstractNumId w:val="5"/>
  </w:num>
  <w:num w:numId="4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111E0"/>
    <w:rsid w:val="001543C8"/>
    <w:rsid w:val="00156D6C"/>
    <w:rsid w:val="0018779E"/>
    <w:rsid w:val="001F12C5"/>
    <w:rsid w:val="00221974"/>
    <w:rsid w:val="00292D48"/>
    <w:rsid w:val="003111E0"/>
    <w:rsid w:val="00367CD6"/>
    <w:rsid w:val="003E550A"/>
    <w:rsid w:val="0048350C"/>
    <w:rsid w:val="00492897"/>
    <w:rsid w:val="00654225"/>
    <w:rsid w:val="006D7A8B"/>
    <w:rsid w:val="00753C68"/>
    <w:rsid w:val="00771299"/>
    <w:rsid w:val="00790B0D"/>
    <w:rsid w:val="007B4C27"/>
    <w:rsid w:val="0086616E"/>
    <w:rsid w:val="0087085E"/>
    <w:rsid w:val="008B7688"/>
    <w:rsid w:val="00904ED8"/>
    <w:rsid w:val="00931E60"/>
    <w:rsid w:val="00A24627"/>
    <w:rsid w:val="00A819C2"/>
    <w:rsid w:val="00AD387F"/>
    <w:rsid w:val="00B30A64"/>
    <w:rsid w:val="00BD67CF"/>
    <w:rsid w:val="00BF7072"/>
    <w:rsid w:val="00C534EF"/>
    <w:rsid w:val="00C572FF"/>
    <w:rsid w:val="00C73A43"/>
    <w:rsid w:val="00CE6764"/>
    <w:rsid w:val="00D31A94"/>
    <w:rsid w:val="00D3780F"/>
    <w:rsid w:val="00E34E8E"/>
    <w:rsid w:val="00E52E64"/>
    <w:rsid w:val="00EC360E"/>
    <w:rsid w:val="00ED6FE6"/>
    <w:rsid w:val="00F955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/>
    <o:shapelayout v:ext="edit">
      <o:idmap v:ext="edit" data="1"/>
      <o:rules v:ext="edit">
        <o:r id="V:Rule1" type="connector" idref="#_x0000_s1042"/>
        <o:r id="V:Rule2" type="connector" idref="#_x0000_s104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C27"/>
  </w:style>
  <w:style w:type="paragraph" w:styleId="1">
    <w:name w:val="heading 1"/>
    <w:basedOn w:val="a"/>
    <w:next w:val="a"/>
    <w:link w:val="10"/>
    <w:uiPriority w:val="9"/>
    <w:qFormat/>
    <w:rsid w:val="00C73A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753C68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3111E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3">
    <w:name w:val="Block Text"/>
    <w:basedOn w:val="a"/>
    <w:semiHidden/>
    <w:unhideWhenUsed/>
    <w:rsid w:val="0018779E"/>
    <w:pPr>
      <w:widowControl w:val="0"/>
      <w:snapToGrid w:val="0"/>
      <w:spacing w:after="0" w:line="400" w:lineRule="exact"/>
      <w:ind w:left="-1418" w:right="460" w:firstLine="567"/>
    </w:pPr>
    <w:rPr>
      <w:rFonts w:ascii="Times New Roman" w:eastAsia="Times New Roman" w:hAnsi="Times New Roman" w:cs="Times New Roman"/>
    </w:rPr>
  </w:style>
  <w:style w:type="paragraph" w:styleId="a4">
    <w:name w:val="List Paragraph"/>
    <w:basedOn w:val="a"/>
    <w:uiPriority w:val="34"/>
    <w:qFormat/>
    <w:rsid w:val="001543C8"/>
    <w:pPr>
      <w:ind w:left="720"/>
      <w:contextualSpacing/>
    </w:pPr>
  </w:style>
  <w:style w:type="paragraph" w:styleId="a5">
    <w:name w:val="Plain Text"/>
    <w:basedOn w:val="a"/>
    <w:link w:val="a6"/>
    <w:uiPriority w:val="99"/>
    <w:rsid w:val="0048350C"/>
    <w:pPr>
      <w:spacing w:after="0" w:line="240" w:lineRule="auto"/>
      <w:ind w:left="62"/>
      <w:jc w:val="both"/>
    </w:pPr>
    <w:rPr>
      <w:rFonts w:ascii="Consolas" w:eastAsia="Times New Roman" w:hAnsi="Consolas" w:cs="Times New Roman"/>
      <w:sz w:val="21"/>
      <w:szCs w:val="21"/>
      <w:lang w:eastAsia="en-US"/>
    </w:rPr>
  </w:style>
  <w:style w:type="character" w:customStyle="1" w:styleId="a6">
    <w:name w:val="Текст Знак"/>
    <w:basedOn w:val="a0"/>
    <w:link w:val="a5"/>
    <w:uiPriority w:val="99"/>
    <w:rsid w:val="0048350C"/>
    <w:rPr>
      <w:rFonts w:ascii="Consolas" w:eastAsia="Times New Roman" w:hAnsi="Consolas" w:cs="Times New Roman"/>
      <w:sz w:val="21"/>
      <w:szCs w:val="21"/>
      <w:lang w:eastAsia="en-US"/>
    </w:rPr>
  </w:style>
  <w:style w:type="character" w:customStyle="1" w:styleId="20">
    <w:name w:val="Заголовок 2 Знак"/>
    <w:basedOn w:val="a0"/>
    <w:link w:val="2"/>
    <w:semiHidden/>
    <w:rsid w:val="00753C68"/>
    <w:rPr>
      <w:rFonts w:ascii="Times New Roman" w:eastAsia="Times New Roman" w:hAnsi="Times New Roman" w:cs="Times New Roman"/>
      <w:sz w:val="28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1F1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F12C5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1F12C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73A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1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9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9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1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6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8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6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4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2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7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0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5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2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9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3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2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9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5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7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4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6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emf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C3B96AFA-A503-4E97-AF2A-5DB5BC8C8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63</Pages>
  <Words>6218</Words>
  <Characters>35449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41584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</dc:creator>
  <cp:keywords/>
  <dc:description/>
  <cp:lastModifiedBy>JL</cp:lastModifiedBy>
  <cp:revision>13</cp:revision>
  <dcterms:created xsi:type="dcterms:W3CDTF">2010-12-06T09:24:00Z</dcterms:created>
  <dcterms:modified xsi:type="dcterms:W3CDTF">2015-03-12T11:24:00Z</dcterms:modified>
</cp:coreProperties>
</file>